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4EB71" w14:textId="1FFB1F80" w:rsidR="00C74410" w:rsidRPr="00C10075" w:rsidRDefault="00803792" w:rsidP="00B7415F">
      <w:pPr>
        <w:spacing w:line="240" w:lineRule="auto"/>
        <w:rPr>
          <w:rFonts w:ascii="Source Sans Pro" w:hAnsi="Source Sans Pro"/>
        </w:rPr>
      </w:pPr>
      <w:r w:rsidRPr="00C10075">
        <w:rPr>
          <w:rFonts w:ascii="Source Sans Pro" w:hAnsi="Source Sans Pro"/>
          <w:noProof/>
        </w:rPr>
        <w:drawing>
          <wp:inline distT="0" distB="0" distL="0" distR="0" wp14:anchorId="7FF42EF0" wp14:editId="55B9AB4A">
            <wp:extent cx="5758815" cy="9525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8815" cy="952500"/>
                    </a:xfrm>
                    <a:prstGeom prst="rect">
                      <a:avLst/>
                    </a:prstGeom>
                    <a:noFill/>
                    <a:ln>
                      <a:noFill/>
                    </a:ln>
                  </pic:spPr>
                </pic:pic>
              </a:graphicData>
            </a:graphic>
          </wp:inline>
        </w:drawing>
      </w:r>
    </w:p>
    <w:p w14:paraId="39E9093F" w14:textId="77777777" w:rsidR="00C74410" w:rsidRPr="00C10075" w:rsidRDefault="00C74410" w:rsidP="00B7415F">
      <w:pPr>
        <w:spacing w:line="240" w:lineRule="auto"/>
        <w:rPr>
          <w:rFonts w:ascii="Source Sans Pro" w:hAnsi="Source Sans Pro"/>
        </w:rPr>
      </w:pPr>
    </w:p>
    <w:sdt>
      <w:sdtPr>
        <w:rPr>
          <w:rFonts w:ascii="Source Sans Pro" w:hAnsi="Source Sans Pro" w:cstheme="minorHAnsi"/>
          <w:color w:val="000000"/>
        </w:rPr>
        <w:id w:val="872342124"/>
        <w:docPartObj>
          <w:docPartGallery w:val="Cover Pages"/>
          <w:docPartUnique/>
        </w:docPartObj>
      </w:sdtPr>
      <w:sdtEndPr>
        <w:rPr>
          <w:color w:val="auto"/>
        </w:rPr>
      </w:sdtEndPr>
      <w:sdtContent>
        <w:p w14:paraId="00475446" w14:textId="710C2521" w:rsidR="00905B4D" w:rsidRPr="00905B4D" w:rsidRDefault="00905B4D" w:rsidP="00905B4D">
          <w:pPr>
            <w:pStyle w:val="NoSpacing1"/>
            <w:ind w:hanging="426"/>
            <w:rPr>
              <w:rFonts w:ascii="Source Sans Pro" w:hAnsi="Source Sans Pro" w:cstheme="minorHAnsi"/>
              <w:color w:val="000000"/>
            </w:rPr>
          </w:pPr>
          <w:r w:rsidRPr="00905B4D">
            <w:rPr>
              <w:rFonts w:ascii="Source Sans Pro" w:hAnsi="Source Sans Pro" w:cstheme="minorHAnsi"/>
              <w:color w:val="000000"/>
            </w:rPr>
            <w:t xml:space="preserve">KLASA: </w:t>
          </w:r>
        </w:p>
        <w:p w14:paraId="6ABF7737" w14:textId="79F94F42" w:rsidR="00BE4547" w:rsidRPr="00C10075" w:rsidRDefault="00905B4D" w:rsidP="00905B4D">
          <w:pPr>
            <w:pStyle w:val="NoSpacing1"/>
            <w:ind w:hanging="426"/>
            <w:rPr>
              <w:rFonts w:ascii="Source Sans Pro" w:hAnsi="Source Sans Pro" w:cstheme="minorHAnsi"/>
              <w:color w:val="000000"/>
              <w:highlight w:val="yellow"/>
            </w:rPr>
          </w:pPr>
          <w:r w:rsidRPr="00905B4D">
            <w:rPr>
              <w:rFonts w:ascii="Source Sans Pro" w:hAnsi="Source Sans Pro" w:cstheme="minorHAnsi"/>
              <w:color w:val="000000"/>
            </w:rPr>
            <w:t xml:space="preserve">URBROJ: </w:t>
          </w:r>
        </w:p>
        <w:p w14:paraId="789295E7" w14:textId="66FD332B" w:rsidR="00782D34" w:rsidRPr="00C10075" w:rsidRDefault="00782D34" w:rsidP="00B7415F">
          <w:pPr>
            <w:pStyle w:val="NoSpacing1"/>
            <w:ind w:hanging="426"/>
            <w:rPr>
              <w:rFonts w:ascii="Source Sans Pro" w:hAnsi="Source Sans Pro" w:cstheme="minorHAnsi"/>
              <w:lang w:eastAsia="hr-HR"/>
            </w:rPr>
          </w:pPr>
          <w:r w:rsidRPr="00C10075">
            <w:rPr>
              <w:rFonts w:ascii="Source Sans Pro" w:hAnsi="Source Sans Pro" w:cstheme="minorHAnsi"/>
              <w:color w:val="000000"/>
            </w:rPr>
            <w:t>Osijek,</w:t>
          </w:r>
          <w:r w:rsidR="00B608DF" w:rsidRPr="00C10075">
            <w:rPr>
              <w:rFonts w:ascii="Source Sans Pro" w:hAnsi="Source Sans Pro" w:cstheme="minorHAnsi"/>
              <w:color w:val="000000"/>
            </w:rPr>
            <w:t xml:space="preserve"> </w:t>
          </w:r>
          <w:r w:rsidR="00905B4D">
            <w:rPr>
              <w:rFonts w:ascii="Source Sans Pro" w:hAnsi="Source Sans Pro" w:cstheme="minorHAnsi"/>
              <w:color w:val="000000"/>
            </w:rPr>
            <w:t>2</w:t>
          </w:r>
          <w:r w:rsidR="00C17AE5">
            <w:rPr>
              <w:rFonts w:ascii="Source Sans Pro" w:hAnsi="Source Sans Pro" w:cstheme="minorHAnsi"/>
              <w:color w:val="000000"/>
            </w:rPr>
            <w:t>8</w:t>
          </w:r>
          <w:r w:rsidR="00B7415F" w:rsidRPr="00C10075">
            <w:rPr>
              <w:rFonts w:ascii="Source Sans Pro" w:hAnsi="Source Sans Pro" w:cstheme="minorHAnsi"/>
              <w:color w:val="000000"/>
            </w:rPr>
            <w:t>. srpnja 202</w:t>
          </w:r>
          <w:r w:rsidR="00905B4D">
            <w:rPr>
              <w:rFonts w:ascii="Source Sans Pro" w:hAnsi="Source Sans Pro" w:cstheme="minorHAnsi"/>
              <w:color w:val="000000"/>
            </w:rPr>
            <w:t>6</w:t>
          </w:r>
          <w:r w:rsidR="00B7415F" w:rsidRPr="00C10075">
            <w:rPr>
              <w:rFonts w:ascii="Source Sans Pro" w:hAnsi="Source Sans Pro" w:cstheme="minorHAnsi"/>
              <w:color w:val="000000"/>
            </w:rPr>
            <w:t>.</w:t>
          </w:r>
        </w:p>
        <w:p w14:paraId="4E4D7570"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0C9F183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3033DB7" w14:textId="77777777" w:rsidR="00AB58B5" w:rsidRPr="00AB58B5" w:rsidRDefault="00AB58B5" w:rsidP="00AB58B5">
          <w:pPr>
            <w:adjustRightInd w:val="0"/>
            <w:spacing w:line="240" w:lineRule="auto"/>
            <w:jc w:val="center"/>
            <w:rPr>
              <w:rFonts w:ascii="Source Sans Pro" w:hAnsi="Source Sans Pro" w:cstheme="minorHAnsi"/>
              <w:b/>
              <w:lang w:eastAsia="hr-HR"/>
            </w:rPr>
          </w:pPr>
          <w:r w:rsidRPr="00AB58B5">
            <w:rPr>
              <w:rFonts w:ascii="Source Sans Pro" w:hAnsi="Source Sans Pro" w:cstheme="minorHAnsi"/>
              <w:b/>
              <w:lang w:eastAsia="hr-HR"/>
            </w:rPr>
            <w:t>POZIV ZA DOSTAVU PONUDE</w:t>
          </w:r>
        </w:p>
        <w:p w14:paraId="086D460F" w14:textId="2C0CD562" w:rsidR="00AB58B5" w:rsidRPr="00AB58B5" w:rsidRDefault="00AB58B5" w:rsidP="00AB58B5">
          <w:pPr>
            <w:adjustRightInd w:val="0"/>
            <w:spacing w:line="240" w:lineRule="auto"/>
            <w:jc w:val="center"/>
            <w:rPr>
              <w:rFonts w:ascii="Source Sans Pro" w:hAnsi="Source Sans Pro" w:cstheme="minorHAnsi"/>
              <w:bCs/>
              <w:lang w:eastAsia="hr-HR"/>
            </w:rPr>
          </w:pPr>
          <w:r w:rsidRPr="00AB58B5">
            <w:rPr>
              <w:rFonts w:ascii="Source Sans Pro" w:hAnsi="Source Sans Pro" w:cstheme="minorHAnsi"/>
              <w:bCs/>
              <w:lang w:eastAsia="hr-HR"/>
            </w:rPr>
            <w:t>(DOKUMENTACIJA O NABAVI)</w:t>
          </w:r>
        </w:p>
        <w:p w14:paraId="2337861D" w14:textId="63256126" w:rsidR="00BE4547" w:rsidRPr="00AB58B5" w:rsidRDefault="00AB58B5" w:rsidP="00AB58B5">
          <w:pPr>
            <w:adjustRightInd w:val="0"/>
            <w:spacing w:line="240" w:lineRule="auto"/>
            <w:jc w:val="center"/>
            <w:rPr>
              <w:rFonts w:ascii="Source Sans Pro" w:hAnsi="Source Sans Pro" w:cstheme="minorHAnsi"/>
              <w:bCs/>
              <w:lang w:eastAsia="hr-HR"/>
            </w:rPr>
          </w:pPr>
          <w:r w:rsidRPr="00AB58B5">
            <w:rPr>
              <w:rFonts w:ascii="Source Sans Pro" w:hAnsi="Source Sans Pro" w:cstheme="minorHAnsi"/>
              <w:bCs/>
              <w:lang w:eastAsia="hr-HR"/>
            </w:rPr>
            <w:t>ZA PROVEDBU POSTUPKA JEDNOSTAVNE NABAVE USLUGE</w:t>
          </w:r>
        </w:p>
        <w:p w14:paraId="02DD38D7" w14:textId="77777777" w:rsidR="00AB58B5" w:rsidRPr="00C10075" w:rsidRDefault="00AB58B5" w:rsidP="00AB58B5">
          <w:pPr>
            <w:adjustRightInd w:val="0"/>
            <w:spacing w:line="240" w:lineRule="auto"/>
            <w:jc w:val="center"/>
            <w:rPr>
              <w:rFonts w:ascii="Source Sans Pro" w:hAnsi="Source Sans Pro" w:cstheme="minorHAnsi"/>
              <w:color w:val="000000"/>
            </w:rPr>
          </w:pPr>
        </w:p>
        <w:p w14:paraId="58F5F8D5" w14:textId="03264AC5" w:rsidR="00C87E0B" w:rsidRPr="00C10075" w:rsidRDefault="00AD446A" w:rsidP="00B7415F">
          <w:pPr>
            <w:overflowPunct w:val="0"/>
            <w:adjustRightInd w:val="0"/>
            <w:spacing w:line="240" w:lineRule="auto"/>
            <w:jc w:val="center"/>
            <w:textAlignment w:val="baseline"/>
            <w:rPr>
              <w:rFonts w:ascii="Source Sans Pro" w:eastAsia="Times New Roman" w:hAnsi="Source Sans Pro" w:cs="Open Sans"/>
              <w:b/>
              <w:bCs/>
              <w:lang w:eastAsia="hr-HR"/>
            </w:rPr>
          </w:pPr>
          <w:r w:rsidRPr="00AD446A">
            <w:rPr>
              <w:rFonts w:ascii="Source Sans Pro" w:eastAsia="Times New Roman" w:hAnsi="Source Sans Pro" w:cs="Open Sans"/>
              <w:b/>
              <w:bCs/>
              <w:lang w:eastAsia="hr-HR"/>
            </w:rPr>
            <w:t>Provođenje postupaka usklađivanja postojećih akata, donošenja novih pravnih akata i popratnih odluka, izjava i ostalog, a sve u skladu s Općom uredbom o zaštiti podataka i Zakonom o provedbi Opće uredbe o zaštiti podataka</w:t>
          </w:r>
        </w:p>
        <w:p w14:paraId="7833A1E5" w14:textId="77777777" w:rsidR="007A2E40" w:rsidRPr="00C10075" w:rsidRDefault="007A2E40" w:rsidP="00B7415F">
          <w:pPr>
            <w:overflowPunct w:val="0"/>
            <w:adjustRightInd w:val="0"/>
            <w:spacing w:line="240" w:lineRule="auto"/>
            <w:jc w:val="center"/>
            <w:textAlignment w:val="baseline"/>
            <w:rPr>
              <w:rFonts w:ascii="Source Sans Pro" w:hAnsi="Source Sans Pro" w:cstheme="minorHAnsi"/>
              <w:b/>
              <w:bCs/>
              <w:lang w:eastAsia="hr-HR"/>
            </w:rPr>
          </w:pPr>
        </w:p>
        <w:p w14:paraId="6715B3D3" w14:textId="585FFE88" w:rsidR="00BE4547" w:rsidRPr="00C10075" w:rsidRDefault="00BE4547" w:rsidP="00B7415F">
          <w:pPr>
            <w:overflowPunct w:val="0"/>
            <w:adjustRightInd w:val="0"/>
            <w:spacing w:line="240" w:lineRule="auto"/>
            <w:jc w:val="center"/>
            <w:textAlignment w:val="baseline"/>
            <w:rPr>
              <w:rFonts w:ascii="Source Sans Pro" w:hAnsi="Source Sans Pro" w:cstheme="minorHAnsi"/>
              <w:lang w:eastAsia="hr-HR"/>
            </w:rPr>
          </w:pPr>
          <w:r w:rsidRPr="00C10075">
            <w:rPr>
              <w:rFonts w:ascii="Source Sans Pro" w:hAnsi="Source Sans Pro" w:cstheme="minorHAnsi"/>
              <w:lang w:eastAsia="hr-HR"/>
            </w:rPr>
            <w:t xml:space="preserve">Evidencijski broj nabave: </w:t>
          </w:r>
          <w:r w:rsidR="005927E0" w:rsidRPr="00C10075">
            <w:rPr>
              <w:rFonts w:ascii="Source Sans Pro" w:hAnsi="Source Sans Pro" w:cstheme="minorHAnsi"/>
              <w:lang w:eastAsia="hr-HR"/>
            </w:rPr>
            <w:t>JN-</w:t>
          </w:r>
          <w:r w:rsidR="00AD446A">
            <w:rPr>
              <w:rFonts w:ascii="Source Sans Pro" w:hAnsi="Source Sans Pro" w:cstheme="minorHAnsi"/>
              <w:lang w:eastAsia="hr-HR"/>
            </w:rPr>
            <w:t>22</w:t>
          </w:r>
          <w:r w:rsidR="005927E0" w:rsidRPr="00C10075">
            <w:rPr>
              <w:rFonts w:ascii="Source Sans Pro" w:hAnsi="Source Sans Pro" w:cstheme="minorHAnsi"/>
              <w:lang w:eastAsia="hr-HR"/>
            </w:rPr>
            <w:t>/202</w:t>
          </w:r>
          <w:r w:rsidR="00905B4D">
            <w:rPr>
              <w:rFonts w:ascii="Source Sans Pro" w:hAnsi="Source Sans Pro" w:cstheme="minorHAnsi"/>
              <w:lang w:eastAsia="hr-HR"/>
            </w:rPr>
            <w:t>6</w:t>
          </w:r>
        </w:p>
        <w:p w14:paraId="46A08C8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83BFFF2"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0D6A5C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5A2AC5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CBA78C5"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78B7FE5F"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45A6766D"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E1A0D70"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color w:val="FF0000"/>
              <w:lang w:eastAsia="hr-HR"/>
            </w:rPr>
          </w:pPr>
        </w:p>
        <w:p w14:paraId="6882535B"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6AC4C9CF"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A7EFECA"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5015723"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6F78A5B1"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23C864D2" w14:textId="77777777" w:rsidR="00025E26" w:rsidRPr="00C10075" w:rsidRDefault="00025E26" w:rsidP="00B7415F">
          <w:pPr>
            <w:overflowPunct w:val="0"/>
            <w:adjustRightInd w:val="0"/>
            <w:spacing w:line="240" w:lineRule="auto"/>
            <w:jc w:val="both"/>
            <w:textAlignment w:val="baseline"/>
            <w:rPr>
              <w:rFonts w:ascii="Source Sans Pro" w:hAnsi="Source Sans Pro" w:cstheme="minorHAnsi"/>
              <w:lang w:eastAsia="hr-HR"/>
            </w:rPr>
          </w:pPr>
        </w:p>
        <w:p w14:paraId="34319548" w14:textId="77777777" w:rsidR="00025E26" w:rsidRPr="00C10075" w:rsidRDefault="00025E26" w:rsidP="00B7415F">
          <w:pPr>
            <w:overflowPunct w:val="0"/>
            <w:adjustRightInd w:val="0"/>
            <w:spacing w:line="240" w:lineRule="auto"/>
            <w:jc w:val="both"/>
            <w:textAlignment w:val="baseline"/>
            <w:rPr>
              <w:rFonts w:ascii="Source Sans Pro" w:hAnsi="Source Sans Pro" w:cstheme="minorHAnsi"/>
              <w:lang w:eastAsia="hr-HR"/>
            </w:rPr>
          </w:pPr>
        </w:p>
        <w:p w14:paraId="35E47C91" w14:textId="77777777" w:rsidR="00025E26" w:rsidRPr="00C10075" w:rsidRDefault="00025E26" w:rsidP="00B7415F">
          <w:pPr>
            <w:overflowPunct w:val="0"/>
            <w:adjustRightInd w:val="0"/>
            <w:spacing w:line="240" w:lineRule="auto"/>
            <w:jc w:val="both"/>
            <w:textAlignment w:val="baseline"/>
            <w:rPr>
              <w:rFonts w:ascii="Source Sans Pro" w:hAnsi="Source Sans Pro" w:cstheme="minorHAnsi"/>
              <w:lang w:eastAsia="hr-HR"/>
            </w:rPr>
          </w:pPr>
        </w:p>
        <w:p w14:paraId="02795830"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0438D7AC"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3B697BD" w14:textId="1F3DC962" w:rsidR="00BE4547" w:rsidRPr="00C10075" w:rsidRDefault="00BE4547" w:rsidP="00B7415F">
          <w:pPr>
            <w:overflowPunct w:val="0"/>
            <w:adjustRightInd w:val="0"/>
            <w:spacing w:line="240" w:lineRule="auto"/>
            <w:jc w:val="center"/>
            <w:textAlignment w:val="baseline"/>
            <w:rPr>
              <w:rFonts w:ascii="Source Sans Pro" w:hAnsi="Source Sans Pro" w:cstheme="minorHAnsi"/>
              <w:lang w:eastAsia="hr-HR"/>
            </w:rPr>
          </w:pPr>
          <w:r w:rsidRPr="00C10075">
            <w:rPr>
              <w:rFonts w:ascii="Source Sans Pro" w:hAnsi="Source Sans Pro" w:cstheme="minorHAnsi"/>
              <w:lang w:eastAsia="hr-HR"/>
            </w:rPr>
            <w:t>Osijek</w:t>
          </w:r>
          <w:r w:rsidR="00B474AE" w:rsidRPr="00C10075">
            <w:rPr>
              <w:rFonts w:ascii="Source Sans Pro" w:hAnsi="Source Sans Pro" w:cstheme="minorHAnsi"/>
              <w:lang w:eastAsia="hr-HR"/>
            </w:rPr>
            <w:t xml:space="preserve">, </w:t>
          </w:r>
          <w:r w:rsidR="00B7415F" w:rsidRPr="00C10075">
            <w:rPr>
              <w:rFonts w:ascii="Source Sans Pro" w:hAnsi="Source Sans Pro" w:cstheme="minorHAnsi"/>
              <w:lang w:eastAsia="hr-HR"/>
            </w:rPr>
            <w:t>srpanj 202</w:t>
          </w:r>
          <w:r w:rsidR="00905B4D">
            <w:rPr>
              <w:rFonts w:ascii="Source Sans Pro" w:hAnsi="Source Sans Pro" w:cstheme="minorHAnsi"/>
              <w:lang w:eastAsia="hr-HR"/>
            </w:rPr>
            <w:t>6</w:t>
          </w:r>
          <w:r w:rsidR="00B7415F" w:rsidRPr="00C10075">
            <w:rPr>
              <w:rFonts w:ascii="Source Sans Pro" w:hAnsi="Source Sans Pro" w:cstheme="minorHAnsi"/>
              <w:lang w:eastAsia="hr-HR"/>
            </w:rPr>
            <w:t>.</w:t>
          </w:r>
        </w:p>
        <w:p w14:paraId="0689F4EF" w14:textId="77777777" w:rsidR="005927E0" w:rsidRPr="00C10075" w:rsidRDefault="005927E0" w:rsidP="00B7415F">
          <w:pPr>
            <w:overflowPunct w:val="0"/>
            <w:adjustRightInd w:val="0"/>
            <w:spacing w:line="240" w:lineRule="auto"/>
            <w:jc w:val="center"/>
            <w:textAlignment w:val="baseline"/>
            <w:rPr>
              <w:rFonts w:ascii="Source Sans Pro" w:hAnsi="Source Sans Pro" w:cstheme="minorHAnsi"/>
              <w:lang w:eastAsia="hr-HR"/>
            </w:rPr>
          </w:pPr>
        </w:p>
        <w:p w14:paraId="5EE7E53F" w14:textId="77777777" w:rsidR="00BE4547" w:rsidRPr="00C10075" w:rsidRDefault="00BE4547" w:rsidP="00B7415F">
          <w:pPr>
            <w:spacing w:line="240" w:lineRule="auto"/>
            <w:rPr>
              <w:rFonts w:ascii="Source Sans Pro" w:hAnsi="Source Sans Pro" w:cstheme="minorHAnsi"/>
              <w:b/>
              <w:lang w:eastAsia="hr-HR"/>
            </w:rPr>
          </w:pPr>
        </w:p>
        <w:p w14:paraId="01528A4E" w14:textId="77777777" w:rsidR="00BE4547" w:rsidRPr="00C10075" w:rsidRDefault="00BE4547" w:rsidP="00B7415F">
          <w:pPr>
            <w:pStyle w:val="NoSpacing1"/>
            <w:ind w:hanging="426"/>
            <w:rPr>
              <w:rFonts w:ascii="Source Sans Pro" w:hAnsi="Source Sans Pro" w:cstheme="minorHAnsi"/>
              <w:b/>
              <w:bCs/>
            </w:rPr>
          </w:pPr>
        </w:p>
        <w:p w14:paraId="5690770D" w14:textId="77777777" w:rsidR="00BE4547" w:rsidRPr="00C10075" w:rsidRDefault="00BE4547" w:rsidP="00B7415F">
          <w:pPr>
            <w:pStyle w:val="NoSpacing1"/>
            <w:ind w:hanging="426"/>
            <w:rPr>
              <w:rFonts w:ascii="Source Sans Pro" w:hAnsi="Source Sans Pro" w:cstheme="minorHAnsi"/>
              <w:b/>
              <w:bCs/>
            </w:rPr>
          </w:pPr>
        </w:p>
        <w:p w14:paraId="7F3407B6" w14:textId="77777777" w:rsidR="00BE4547" w:rsidRPr="00C10075" w:rsidRDefault="00BE4547" w:rsidP="00B7415F">
          <w:pPr>
            <w:spacing w:line="240" w:lineRule="auto"/>
            <w:rPr>
              <w:rFonts w:ascii="Source Sans Pro" w:hAnsi="Source Sans Pro" w:cstheme="minorHAnsi"/>
            </w:rPr>
          </w:pPr>
        </w:p>
        <w:p w14:paraId="0A18BC31" w14:textId="77777777" w:rsidR="00BE4547" w:rsidRPr="00C10075" w:rsidRDefault="00000000" w:rsidP="00B7415F">
          <w:pPr>
            <w:pStyle w:val="NoSpacing1"/>
            <w:rPr>
              <w:rFonts w:ascii="Source Sans Pro" w:hAnsi="Source Sans Pro" w:cstheme="minorHAnsi"/>
            </w:rPr>
          </w:pPr>
        </w:p>
      </w:sdtContent>
    </w:sdt>
    <w:p w14:paraId="71F86D01" w14:textId="77777777" w:rsidR="00BE4547" w:rsidRPr="00C10075" w:rsidRDefault="00BE4547" w:rsidP="00B7415F">
      <w:pPr>
        <w:spacing w:line="240" w:lineRule="auto"/>
        <w:rPr>
          <w:rFonts w:ascii="Source Sans Pro" w:eastAsia="Calibri" w:hAnsi="Source Sans Pro" w:cstheme="minorHAnsi"/>
          <w:b/>
          <w:bCs/>
        </w:rPr>
      </w:pPr>
    </w:p>
    <w:p w14:paraId="627AAAF5" w14:textId="77777777" w:rsidR="00BE4547" w:rsidRPr="00C10075" w:rsidRDefault="00BE4547" w:rsidP="00B7415F">
      <w:pPr>
        <w:spacing w:line="240" w:lineRule="auto"/>
        <w:rPr>
          <w:rFonts w:ascii="Source Sans Pro" w:eastAsia="Calibri" w:hAnsi="Source Sans Pro" w:cstheme="minorHAnsi"/>
          <w:b/>
          <w:bCs/>
        </w:rPr>
      </w:pPr>
    </w:p>
    <w:p w14:paraId="74EF5F3F" w14:textId="77777777" w:rsidR="007475B7" w:rsidRPr="00C10075" w:rsidRDefault="007475B7" w:rsidP="00B7415F">
      <w:pPr>
        <w:spacing w:line="240" w:lineRule="auto"/>
        <w:rPr>
          <w:rFonts w:ascii="Source Sans Pro" w:eastAsia="Calibri" w:hAnsi="Source Sans Pro" w:cstheme="minorHAnsi"/>
          <w:b/>
          <w:bCs/>
        </w:rPr>
      </w:pPr>
    </w:p>
    <w:p w14:paraId="2E99848E" w14:textId="77777777" w:rsidR="007475B7" w:rsidRPr="00C10075" w:rsidRDefault="007475B7" w:rsidP="00B7415F">
      <w:pPr>
        <w:spacing w:line="240" w:lineRule="auto"/>
        <w:rPr>
          <w:rFonts w:ascii="Source Sans Pro" w:eastAsia="Calibri" w:hAnsi="Source Sans Pro" w:cstheme="minorHAnsi"/>
          <w:b/>
          <w:bCs/>
        </w:rPr>
      </w:pPr>
    </w:p>
    <w:p w14:paraId="16FD72EA" w14:textId="77777777" w:rsidR="00BE4547" w:rsidRPr="00C10075" w:rsidRDefault="00BE4547" w:rsidP="00B7415F">
      <w:pPr>
        <w:spacing w:line="240" w:lineRule="auto"/>
        <w:rPr>
          <w:rFonts w:ascii="Source Sans Pro" w:eastAsia="Calibri" w:hAnsi="Source Sans Pro" w:cstheme="minorHAnsi"/>
          <w:b/>
          <w:bCs/>
        </w:rPr>
      </w:pPr>
    </w:p>
    <w:p w14:paraId="5858B6E6" w14:textId="77777777" w:rsidR="00BE4547" w:rsidRPr="00C10075" w:rsidRDefault="00BE4547" w:rsidP="00B7415F">
      <w:pPr>
        <w:spacing w:line="240" w:lineRule="auto"/>
        <w:rPr>
          <w:rFonts w:ascii="Source Sans Pro" w:eastAsia="Calibri" w:hAnsi="Source Sans Pro" w:cstheme="minorHAnsi"/>
          <w:b/>
          <w:bCs/>
        </w:rPr>
      </w:pPr>
    </w:p>
    <w:p w14:paraId="6075E9D1" w14:textId="3A660CA7" w:rsidR="00BE4547" w:rsidRPr="00C10075" w:rsidRDefault="00BE4547" w:rsidP="00B7415F">
      <w:pPr>
        <w:spacing w:line="240" w:lineRule="auto"/>
        <w:rPr>
          <w:rFonts w:ascii="Source Sans Pro" w:hAnsi="Source Sans Pro" w:cstheme="minorHAnsi"/>
        </w:rPr>
      </w:pPr>
      <w:r w:rsidRPr="00C10075">
        <w:rPr>
          <w:rFonts w:ascii="Source Sans Pro" w:hAnsi="Source Sans Pro" w:cstheme="minorHAnsi"/>
          <w:b/>
        </w:rPr>
        <w:t>SADRŽAJ DOKUMENTACIJE</w:t>
      </w:r>
      <w:r w:rsidRPr="00C10075">
        <w:rPr>
          <w:rFonts w:ascii="Source Sans Pro" w:hAnsi="Source Sans Pro" w:cstheme="minorHAnsi"/>
        </w:rPr>
        <w:t>:</w:t>
      </w:r>
    </w:p>
    <w:p w14:paraId="3F8E9B97" w14:textId="77777777" w:rsidR="0099693C" w:rsidRPr="00C10075" w:rsidRDefault="0099693C" w:rsidP="00B7415F">
      <w:pPr>
        <w:spacing w:line="240" w:lineRule="auto"/>
        <w:rPr>
          <w:rFonts w:ascii="Source Sans Pro" w:hAnsi="Source Sans Pro"/>
          <w:b/>
          <w:bCs/>
        </w:rPr>
      </w:pPr>
      <w:r w:rsidRPr="00C10075">
        <w:rPr>
          <w:rFonts w:ascii="Source Sans Pro" w:hAnsi="Source Sans Pro"/>
          <w:bCs/>
        </w:rPr>
        <w:t>1. OPĆI PODATCI</w:t>
      </w:r>
    </w:p>
    <w:p w14:paraId="5CF3C127" w14:textId="77777777" w:rsidR="0099693C" w:rsidRPr="00C10075" w:rsidRDefault="0099693C" w:rsidP="00B7415F">
      <w:pPr>
        <w:spacing w:line="240" w:lineRule="auto"/>
        <w:rPr>
          <w:rFonts w:ascii="Source Sans Pro" w:hAnsi="Source Sans Pro"/>
          <w:b/>
          <w:bCs/>
        </w:rPr>
      </w:pPr>
      <w:r w:rsidRPr="00C10075">
        <w:rPr>
          <w:rFonts w:ascii="Source Sans Pro" w:hAnsi="Source Sans Pro"/>
          <w:bCs/>
        </w:rPr>
        <w:t>2. PODATCI O PREDMETU NABAVE</w:t>
      </w:r>
    </w:p>
    <w:p w14:paraId="3A3D84F6" w14:textId="5C982C69" w:rsidR="0099693C" w:rsidRPr="00C10075" w:rsidRDefault="005D08ED" w:rsidP="00B7415F">
      <w:pPr>
        <w:spacing w:line="240" w:lineRule="auto"/>
        <w:rPr>
          <w:rFonts w:ascii="Source Sans Pro" w:hAnsi="Source Sans Pro"/>
          <w:b/>
          <w:bCs/>
        </w:rPr>
      </w:pPr>
      <w:r w:rsidRPr="00C10075">
        <w:rPr>
          <w:rFonts w:ascii="Source Sans Pro" w:hAnsi="Source Sans Pro"/>
          <w:bCs/>
        </w:rPr>
        <w:t>3</w:t>
      </w:r>
      <w:r w:rsidR="0099693C" w:rsidRPr="00C10075">
        <w:rPr>
          <w:rFonts w:ascii="Source Sans Pro" w:hAnsi="Source Sans Pro"/>
          <w:bCs/>
        </w:rPr>
        <w:t>. ODREDBE O PONUDI</w:t>
      </w:r>
    </w:p>
    <w:p w14:paraId="6522AEF3" w14:textId="12D74027" w:rsidR="0099693C" w:rsidRPr="00C10075" w:rsidRDefault="005D08ED" w:rsidP="00B7415F">
      <w:pPr>
        <w:spacing w:line="240" w:lineRule="auto"/>
        <w:rPr>
          <w:rFonts w:ascii="Source Sans Pro" w:hAnsi="Source Sans Pro"/>
          <w:b/>
          <w:bCs/>
        </w:rPr>
      </w:pPr>
      <w:r w:rsidRPr="00C10075">
        <w:rPr>
          <w:rFonts w:ascii="Source Sans Pro" w:hAnsi="Source Sans Pro"/>
          <w:bCs/>
        </w:rPr>
        <w:t>4</w:t>
      </w:r>
      <w:r w:rsidR="0099693C" w:rsidRPr="00C10075">
        <w:rPr>
          <w:rFonts w:ascii="Source Sans Pro" w:hAnsi="Source Sans Pro"/>
          <w:bCs/>
        </w:rPr>
        <w:t>. OSTALE ODREDBE</w:t>
      </w:r>
    </w:p>
    <w:p w14:paraId="4E5F7815" w14:textId="77777777" w:rsidR="0099693C" w:rsidRPr="00C10075" w:rsidRDefault="0099693C" w:rsidP="00B7415F">
      <w:pPr>
        <w:tabs>
          <w:tab w:val="left" w:pos="2535"/>
        </w:tabs>
        <w:spacing w:line="240" w:lineRule="auto"/>
        <w:rPr>
          <w:rFonts w:ascii="Source Sans Pro" w:hAnsi="Source Sans Pro" w:cstheme="minorHAnsi"/>
        </w:rPr>
      </w:pPr>
    </w:p>
    <w:p w14:paraId="2697CDD8" w14:textId="6812379F" w:rsidR="00BE4547" w:rsidRPr="00C10075" w:rsidRDefault="00BE4547" w:rsidP="00B7415F">
      <w:pPr>
        <w:pStyle w:val="Bezproreda"/>
        <w:ind w:left="0"/>
        <w:rPr>
          <w:rFonts w:ascii="Source Sans Pro" w:hAnsi="Source Sans Pro" w:cstheme="minorHAnsi"/>
        </w:rPr>
      </w:pPr>
      <w:r w:rsidRPr="00C10075">
        <w:rPr>
          <w:rFonts w:ascii="Source Sans Pro" w:hAnsi="Source Sans Pro" w:cstheme="minorHAnsi"/>
        </w:rPr>
        <w:t>Prilog 1</w:t>
      </w:r>
      <w:r w:rsidR="008070F5" w:rsidRPr="00C10075">
        <w:rPr>
          <w:rFonts w:ascii="Source Sans Pro" w:hAnsi="Source Sans Pro" w:cstheme="minorHAnsi"/>
        </w:rPr>
        <w:t xml:space="preserve">. </w:t>
      </w:r>
      <w:r w:rsidR="005927E0" w:rsidRPr="00C10075">
        <w:rPr>
          <w:rFonts w:ascii="Source Sans Pro" w:hAnsi="Source Sans Pro" w:cstheme="minorHAnsi"/>
        </w:rPr>
        <w:t>–</w:t>
      </w:r>
      <w:r w:rsidR="008070F5" w:rsidRPr="00C10075">
        <w:rPr>
          <w:rFonts w:ascii="Source Sans Pro" w:hAnsi="Source Sans Pro" w:cstheme="minorHAnsi"/>
        </w:rPr>
        <w:t xml:space="preserve"> </w:t>
      </w:r>
      <w:r w:rsidR="005927E0" w:rsidRPr="00C10075">
        <w:rPr>
          <w:rFonts w:ascii="Source Sans Pro" w:hAnsi="Source Sans Pro" w:cstheme="minorHAnsi"/>
        </w:rPr>
        <w:t>PONUDBENI LIST</w:t>
      </w:r>
    </w:p>
    <w:p w14:paraId="0B3C8C5E" w14:textId="1718188B" w:rsidR="00AD6389" w:rsidRPr="00C10075" w:rsidRDefault="00AD6389" w:rsidP="00B7415F">
      <w:pPr>
        <w:pStyle w:val="Bezproreda"/>
        <w:ind w:left="0"/>
        <w:rPr>
          <w:rFonts w:ascii="Source Sans Pro" w:hAnsi="Source Sans Pro" w:cstheme="minorHAnsi"/>
        </w:rPr>
      </w:pPr>
      <w:r w:rsidRPr="00C10075">
        <w:rPr>
          <w:rFonts w:ascii="Source Sans Pro" w:hAnsi="Source Sans Pro" w:cstheme="minorHAnsi"/>
        </w:rPr>
        <w:t xml:space="preserve">Prilog 2. </w:t>
      </w:r>
      <w:r w:rsidR="0099693C" w:rsidRPr="00C10075">
        <w:rPr>
          <w:rFonts w:ascii="Source Sans Pro" w:hAnsi="Source Sans Pro" w:cstheme="minorHAnsi"/>
        </w:rPr>
        <w:t>–</w:t>
      </w:r>
      <w:r w:rsidR="008070F5" w:rsidRPr="00C10075">
        <w:rPr>
          <w:rFonts w:ascii="Source Sans Pro" w:hAnsi="Source Sans Pro" w:cstheme="minorHAnsi"/>
        </w:rPr>
        <w:t xml:space="preserve"> </w:t>
      </w:r>
      <w:r w:rsidR="005927E0" w:rsidRPr="00C10075">
        <w:rPr>
          <w:rFonts w:ascii="Source Sans Pro" w:hAnsi="Source Sans Pro" w:cstheme="minorHAnsi"/>
        </w:rPr>
        <w:t>TROŠKOVNIK</w:t>
      </w:r>
    </w:p>
    <w:p w14:paraId="6F65BD9D" w14:textId="5C43BF80" w:rsidR="0099693C" w:rsidRPr="00C10075" w:rsidRDefault="0099693C" w:rsidP="00B7415F">
      <w:pPr>
        <w:pStyle w:val="Bezproreda"/>
        <w:ind w:left="0"/>
        <w:rPr>
          <w:rFonts w:ascii="Source Sans Pro" w:hAnsi="Source Sans Pro" w:cstheme="minorHAnsi"/>
        </w:rPr>
      </w:pPr>
      <w:r w:rsidRPr="00C10075">
        <w:rPr>
          <w:rFonts w:ascii="Source Sans Pro" w:hAnsi="Source Sans Pro" w:cstheme="minorHAnsi"/>
        </w:rPr>
        <w:t xml:space="preserve">Prilog </w:t>
      </w:r>
      <w:r w:rsidR="007A2E40" w:rsidRPr="00C10075">
        <w:rPr>
          <w:rFonts w:ascii="Source Sans Pro" w:hAnsi="Source Sans Pro" w:cstheme="minorHAnsi"/>
        </w:rPr>
        <w:t>3</w:t>
      </w:r>
      <w:r w:rsidRPr="00C10075">
        <w:rPr>
          <w:rFonts w:ascii="Source Sans Pro" w:hAnsi="Source Sans Pro" w:cstheme="minorHAnsi"/>
        </w:rPr>
        <w:t>. – PRIJEDLOG UGOVORA</w:t>
      </w:r>
    </w:p>
    <w:p w14:paraId="28C0A5EC" w14:textId="77777777" w:rsidR="00BE4547" w:rsidRPr="00C10075" w:rsidRDefault="00BE4547" w:rsidP="00B7415F">
      <w:pPr>
        <w:spacing w:line="240" w:lineRule="auto"/>
        <w:rPr>
          <w:rFonts w:ascii="Source Sans Pro" w:eastAsia="Calibri" w:hAnsi="Source Sans Pro" w:cstheme="minorHAnsi"/>
        </w:rPr>
      </w:pPr>
    </w:p>
    <w:p w14:paraId="01AA0908" w14:textId="77777777" w:rsidR="00BE4547" w:rsidRPr="00C10075" w:rsidRDefault="00BE4547" w:rsidP="00B7415F">
      <w:pPr>
        <w:overflowPunct w:val="0"/>
        <w:adjustRightInd w:val="0"/>
        <w:spacing w:line="240" w:lineRule="auto"/>
        <w:textAlignment w:val="baseline"/>
        <w:rPr>
          <w:rFonts w:ascii="Source Sans Pro" w:hAnsi="Source Sans Pro" w:cstheme="minorHAnsi"/>
          <w:b/>
          <w:lang w:eastAsia="hr-HR"/>
        </w:rPr>
      </w:pPr>
    </w:p>
    <w:p w14:paraId="73293784"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F43CB54"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36DC04A5"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31AB1173" w14:textId="77777777" w:rsidR="00BE4547" w:rsidRPr="00C10075" w:rsidRDefault="00BE4547" w:rsidP="00B7415F">
      <w:pPr>
        <w:overflowPunct w:val="0"/>
        <w:adjustRightInd w:val="0"/>
        <w:spacing w:line="240" w:lineRule="auto"/>
        <w:textAlignment w:val="baseline"/>
        <w:rPr>
          <w:rFonts w:ascii="Source Sans Pro" w:hAnsi="Source Sans Pro" w:cstheme="minorHAnsi"/>
          <w:b/>
          <w:lang w:eastAsia="hr-HR"/>
        </w:rPr>
      </w:pPr>
    </w:p>
    <w:p w14:paraId="0AC924A6"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18FACCD"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5FE50CA9"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7123A794"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7FE0C017"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C361EC6"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73478BD6"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1ACC7EF7"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322F84B3"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4029EFE"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539A598D"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36A69E9"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46DFADF"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A3DEDB8"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4D561DF"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9185A11"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1E26D7E9" w14:textId="77777777" w:rsidR="000A24A1" w:rsidRPr="00C10075" w:rsidRDefault="000A24A1" w:rsidP="00B7415F">
      <w:pPr>
        <w:overflowPunct w:val="0"/>
        <w:adjustRightInd w:val="0"/>
        <w:spacing w:line="240" w:lineRule="auto"/>
        <w:jc w:val="center"/>
        <w:textAlignment w:val="baseline"/>
        <w:rPr>
          <w:rFonts w:ascii="Source Sans Pro" w:hAnsi="Source Sans Pro" w:cstheme="minorHAnsi"/>
          <w:b/>
          <w:lang w:eastAsia="hr-HR"/>
        </w:rPr>
      </w:pPr>
    </w:p>
    <w:p w14:paraId="25FDD49B" w14:textId="77777777" w:rsidR="0099693C" w:rsidRPr="00C10075" w:rsidRDefault="0099693C" w:rsidP="00B7415F">
      <w:pPr>
        <w:overflowPunct w:val="0"/>
        <w:adjustRightInd w:val="0"/>
        <w:spacing w:line="240" w:lineRule="auto"/>
        <w:jc w:val="center"/>
        <w:textAlignment w:val="baseline"/>
        <w:rPr>
          <w:rFonts w:ascii="Source Sans Pro" w:hAnsi="Source Sans Pro" w:cstheme="minorHAnsi"/>
          <w:b/>
          <w:lang w:eastAsia="hr-HR"/>
        </w:rPr>
      </w:pPr>
    </w:p>
    <w:p w14:paraId="301F2455" w14:textId="77777777" w:rsidR="002E538C" w:rsidRPr="00C10075" w:rsidRDefault="002E538C" w:rsidP="00B7415F">
      <w:pPr>
        <w:overflowPunct w:val="0"/>
        <w:adjustRightInd w:val="0"/>
        <w:spacing w:line="240" w:lineRule="auto"/>
        <w:jc w:val="center"/>
        <w:textAlignment w:val="baseline"/>
        <w:rPr>
          <w:rFonts w:ascii="Source Sans Pro" w:hAnsi="Source Sans Pro" w:cstheme="minorHAnsi"/>
          <w:b/>
          <w:lang w:eastAsia="hr-HR"/>
        </w:rPr>
      </w:pPr>
    </w:p>
    <w:p w14:paraId="0643FE8B"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2A5FCF2"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6597D1DC"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144BC2DD"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63EEE4FC"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72020581"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7B5D7267"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15F409A5"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25BE920D"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62101CAF"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0F5B15B0"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3E196D30"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449F32E8"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42C2EA0E"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2F88954F" w14:textId="77777777" w:rsidR="00B7415F" w:rsidRPr="00C10075" w:rsidRDefault="00B7415F" w:rsidP="003C419B">
      <w:pPr>
        <w:overflowPunct w:val="0"/>
        <w:adjustRightInd w:val="0"/>
        <w:spacing w:line="240" w:lineRule="auto"/>
        <w:textAlignment w:val="baseline"/>
        <w:rPr>
          <w:rFonts w:ascii="Source Sans Pro" w:hAnsi="Source Sans Pro" w:cstheme="minorHAnsi"/>
          <w:b/>
          <w:lang w:eastAsia="hr-HR"/>
        </w:rPr>
      </w:pPr>
    </w:p>
    <w:p w14:paraId="5CBE8F3F" w14:textId="163A4104" w:rsidR="00BE4547" w:rsidRDefault="00905B4D" w:rsidP="00905B4D">
      <w:pPr>
        <w:spacing w:line="240" w:lineRule="auto"/>
        <w:ind w:right="-284"/>
        <w:jc w:val="both"/>
        <w:rPr>
          <w:rFonts w:ascii="Source Sans Pro" w:eastAsia="Calibri" w:hAnsi="Source Sans Pro" w:cs="Times New Roman"/>
          <w:lang w:val="lv-LV"/>
        </w:rPr>
      </w:pPr>
      <w:r w:rsidRPr="00905B4D">
        <w:rPr>
          <w:rFonts w:ascii="Source Sans Pro" w:eastAsia="Calibri" w:hAnsi="Source Sans Pro" w:cs="Times New Roman"/>
          <w:lang w:val="lv-LV"/>
        </w:rPr>
        <w:lastRenderedPageBreak/>
        <w:t>Temeljem Zakona o javnoj nabavi („Narodne novine“ br. 120/16, 114/22 i 48/26) (dalje u tekstu: ZJN 2016),</w:t>
      </w:r>
      <w:r>
        <w:rPr>
          <w:rFonts w:ascii="Source Sans Pro" w:eastAsia="Calibri" w:hAnsi="Source Sans Pro" w:cs="Times New Roman"/>
          <w:lang w:val="lv-LV"/>
        </w:rPr>
        <w:t xml:space="preserve"> </w:t>
      </w:r>
      <w:r w:rsidRPr="00905B4D">
        <w:rPr>
          <w:rFonts w:ascii="Source Sans Pro" w:eastAsia="Calibri" w:hAnsi="Source Sans Pro" w:cs="Times New Roman"/>
          <w:lang w:val="lv-LV"/>
        </w:rPr>
        <w:t>Naručitelj nije obvezan provoditi postupke javne nabave propisane ZJN 2016, obzirom na to da je procijenjena</w:t>
      </w:r>
      <w:r>
        <w:rPr>
          <w:rFonts w:ascii="Source Sans Pro" w:eastAsia="Calibri" w:hAnsi="Source Sans Pro" w:cs="Times New Roman"/>
          <w:lang w:val="lv-LV"/>
        </w:rPr>
        <w:t xml:space="preserve"> </w:t>
      </w:r>
      <w:r w:rsidRPr="00905B4D">
        <w:rPr>
          <w:rFonts w:ascii="Source Sans Pro" w:eastAsia="Calibri" w:hAnsi="Source Sans Pro" w:cs="Times New Roman"/>
          <w:lang w:val="lv-LV"/>
        </w:rPr>
        <w:t>vrijednost nabave za uslugu manja od 26.540,00 eura bez PDV-a.</w:t>
      </w:r>
    </w:p>
    <w:p w14:paraId="5EA22EA3" w14:textId="77777777" w:rsidR="00905B4D" w:rsidRPr="00905B4D" w:rsidRDefault="00905B4D" w:rsidP="00905B4D">
      <w:pPr>
        <w:spacing w:line="240" w:lineRule="auto"/>
        <w:ind w:right="-284"/>
        <w:jc w:val="both"/>
        <w:rPr>
          <w:rFonts w:ascii="Source Sans Pro" w:eastAsia="Calibri" w:hAnsi="Source Sans Pro" w:cs="Times New Roman"/>
          <w:lang w:val="lv-LV"/>
        </w:rPr>
      </w:pPr>
    </w:p>
    <w:p w14:paraId="158A4E96" w14:textId="77777777" w:rsidR="00BE4547" w:rsidRPr="00C10075" w:rsidRDefault="00BE4547" w:rsidP="00B7415F">
      <w:pPr>
        <w:pStyle w:val="Bezproreda"/>
        <w:ind w:left="0"/>
        <w:rPr>
          <w:rFonts w:ascii="Source Sans Pro" w:hAnsi="Source Sans Pro"/>
          <w:b/>
          <w:bCs/>
        </w:rPr>
      </w:pPr>
      <w:r w:rsidRPr="00C10075">
        <w:rPr>
          <w:rFonts w:ascii="Source Sans Pro" w:hAnsi="Source Sans Pro"/>
          <w:b/>
          <w:bCs/>
        </w:rPr>
        <w:t>1. OPĆI PODATCI</w:t>
      </w:r>
    </w:p>
    <w:p w14:paraId="75F59D24" w14:textId="77777777" w:rsidR="00BE4547" w:rsidRPr="00C10075" w:rsidRDefault="00BE4547" w:rsidP="00B7415F">
      <w:pPr>
        <w:pStyle w:val="Bezproreda"/>
        <w:ind w:left="0"/>
        <w:rPr>
          <w:rFonts w:ascii="Source Sans Pro" w:hAnsi="Source Sans Pro"/>
          <w:b/>
          <w:bCs/>
        </w:rPr>
      </w:pPr>
      <w:r w:rsidRPr="00C10075">
        <w:rPr>
          <w:rFonts w:ascii="Source Sans Pro" w:hAnsi="Source Sans Pro"/>
          <w:b/>
          <w:bCs/>
        </w:rPr>
        <w:t>1.1. Podatci o naručitelju</w:t>
      </w:r>
    </w:p>
    <w:p w14:paraId="6A9A674F" w14:textId="6E07811D" w:rsidR="00BE4547" w:rsidRPr="00C10075" w:rsidRDefault="00BE4547" w:rsidP="00B7415F">
      <w:pPr>
        <w:pStyle w:val="Bezproreda"/>
        <w:ind w:left="0"/>
        <w:jc w:val="both"/>
        <w:rPr>
          <w:rFonts w:ascii="Source Sans Pro" w:hAnsi="Source Sans Pro"/>
          <w:color w:val="222222"/>
        </w:rPr>
      </w:pPr>
      <w:bookmarkStart w:id="0" w:name="_Hlk59293455"/>
      <w:r w:rsidRPr="00C10075">
        <w:rPr>
          <w:rFonts w:ascii="Source Sans Pro" w:hAnsi="Source Sans Pro"/>
        </w:rPr>
        <w:t xml:space="preserve">Naziv i sjedište Naručitelja: </w:t>
      </w:r>
      <w:bookmarkStart w:id="1" w:name="_Hlk188271596"/>
      <w:bookmarkStart w:id="2" w:name="_Hlk188271626"/>
      <w:r w:rsidR="00481A13" w:rsidRPr="00C10075">
        <w:rPr>
          <w:rFonts w:ascii="Source Sans Pro" w:eastAsia="Times New Roman" w:hAnsi="Source Sans Pro"/>
          <w:color w:val="222222"/>
          <w:lang w:eastAsia="hr-HR"/>
        </w:rPr>
        <w:t>Javna vatrogasna postrojba Grada Osijeka</w:t>
      </w:r>
      <w:bookmarkEnd w:id="1"/>
      <w:r w:rsidR="00481A13" w:rsidRPr="00C10075">
        <w:rPr>
          <w:rFonts w:ascii="Source Sans Pro" w:hAnsi="Source Sans Pro"/>
          <w:color w:val="222222"/>
        </w:rPr>
        <w:t xml:space="preserve">, </w:t>
      </w:r>
      <w:r w:rsidR="00481A13" w:rsidRPr="00C10075">
        <w:rPr>
          <w:rFonts w:ascii="Source Sans Pro" w:eastAsia="Times New Roman" w:hAnsi="Source Sans Pro"/>
          <w:color w:val="222222"/>
          <w:lang w:eastAsia="hr-HR"/>
        </w:rPr>
        <w:t>Ivana Gorana Kovačića 2</w:t>
      </w:r>
      <w:r w:rsidR="00481A13" w:rsidRPr="00C10075">
        <w:rPr>
          <w:rFonts w:ascii="Source Sans Pro" w:hAnsi="Source Sans Pro"/>
          <w:color w:val="222222"/>
        </w:rPr>
        <w:t>, 31000 Osijek</w:t>
      </w:r>
      <w:bookmarkEnd w:id="2"/>
      <w:r w:rsidR="00481A13" w:rsidRPr="00C10075">
        <w:rPr>
          <w:rFonts w:ascii="Source Sans Pro" w:hAnsi="Source Sans Pro"/>
          <w:color w:val="222222"/>
        </w:rPr>
        <w:t xml:space="preserve">, </w:t>
      </w:r>
      <w:r w:rsidR="00481A13" w:rsidRPr="00C10075">
        <w:rPr>
          <w:rFonts w:ascii="Source Sans Pro" w:eastAsia="Arial" w:hAnsi="Source Sans Pro"/>
          <w:color w:val="222222"/>
          <w:bdr w:val="none" w:sz="0" w:space="0" w:color="auto" w:frame="1"/>
          <w:lang w:eastAsia="hr-HR"/>
        </w:rPr>
        <w:t>OIB: </w:t>
      </w:r>
      <w:r w:rsidR="00481A13" w:rsidRPr="00C10075">
        <w:rPr>
          <w:rFonts w:ascii="Source Sans Pro" w:eastAsia="Arial" w:hAnsi="Source Sans Pro"/>
          <w:color w:val="222222"/>
          <w:lang w:eastAsia="hr-HR"/>
        </w:rPr>
        <w:t>04579316822</w:t>
      </w:r>
    </w:p>
    <w:p w14:paraId="3149C703" w14:textId="46E6D726" w:rsidR="00481A13" w:rsidRPr="00C10075" w:rsidRDefault="00BE4547" w:rsidP="00B7415F">
      <w:pPr>
        <w:pStyle w:val="Bezproreda"/>
        <w:ind w:left="0"/>
        <w:jc w:val="both"/>
        <w:rPr>
          <w:rFonts w:ascii="Source Sans Pro" w:hAnsi="Source Sans Pro"/>
        </w:rPr>
      </w:pPr>
      <w:r w:rsidRPr="00C10075">
        <w:rPr>
          <w:rFonts w:ascii="Source Sans Pro" w:hAnsi="Source Sans Pro"/>
        </w:rPr>
        <w:t xml:space="preserve">Telefon: </w:t>
      </w:r>
      <w:r w:rsidR="00481A13" w:rsidRPr="00C10075">
        <w:rPr>
          <w:rFonts w:ascii="Source Sans Pro" w:hAnsi="Source Sans Pro" w:cstheme="minorHAnsi"/>
          <w:color w:val="222222"/>
        </w:rPr>
        <w:t>031/205-060; 031/205-061</w:t>
      </w:r>
    </w:p>
    <w:p w14:paraId="2CA99351" w14:textId="2F916269" w:rsidR="00BE4547" w:rsidRPr="00C10075" w:rsidRDefault="00BE4547" w:rsidP="00B7415F">
      <w:pPr>
        <w:pStyle w:val="Bezproreda"/>
        <w:ind w:left="0"/>
        <w:rPr>
          <w:rFonts w:ascii="Source Sans Pro" w:hAnsi="Source Sans Pro"/>
          <w:color w:val="000000" w:themeColor="text1"/>
        </w:rPr>
      </w:pPr>
      <w:r w:rsidRPr="00C10075">
        <w:rPr>
          <w:rFonts w:ascii="Source Sans Pro" w:hAnsi="Source Sans Pro"/>
        </w:rPr>
        <w:t>Internetska adre</w:t>
      </w:r>
      <w:r w:rsidRPr="00C10075">
        <w:rPr>
          <w:rFonts w:ascii="Source Sans Pro" w:hAnsi="Source Sans Pro"/>
          <w:color w:val="000000" w:themeColor="text1"/>
        </w:rPr>
        <w:t xml:space="preserve">sa: </w:t>
      </w:r>
      <w:r w:rsidR="00481A13" w:rsidRPr="00C10075">
        <w:rPr>
          <w:rFonts w:ascii="Source Sans Pro" w:hAnsi="Source Sans Pro" w:cstheme="minorHAnsi"/>
          <w:color w:val="222222"/>
        </w:rPr>
        <w:t>www.vatrogasci-osijek.hr</w:t>
      </w:r>
    </w:p>
    <w:p w14:paraId="008553EF" w14:textId="37E0982C" w:rsidR="00BE4547" w:rsidRPr="00C10075" w:rsidRDefault="00BE4547" w:rsidP="00B7415F">
      <w:pPr>
        <w:pStyle w:val="Bezproreda"/>
        <w:ind w:left="0"/>
        <w:rPr>
          <w:rFonts w:ascii="Source Sans Pro" w:hAnsi="Source Sans Pro"/>
        </w:rPr>
      </w:pPr>
      <w:r w:rsidRPr="00C10075">
        <w:rPr>
          <w:rFonts w:ascii="Source Sans Pro" w:hAnsi="Source Sans Pro"/>
          <w:color w:val="000000" w:themeColor="text1"/>
        </w:rPr>
        <w:t>Adresa elektroničke pošte</w:t>
      </w:r>
      <w:r w:rsidRPr="00C10075">
        <w:rPr>
          <w:rFonts w:ascii="Source Sans Pro" w:hAnsi="Source Sans Pro"/>
        </w:rPr>
        <w:t>:</w:t>
      </w:r>
      <w:r w:rsidR="00481A13" w:rsidRPr="00C10075">
        <w:rPr>
          <w:rFonts w:ascii="Source Sans Pro" w:hAnsi="Source Sans Pro"/>
        </w:rPr>
        <w:t xml:space="preserve"> </w:t>
      </w:r>
      <w:hyperlink r:id="rId8" w:tgtFrame="_blank" w:history="1">
        <w:r w:rsidR="00481A13" w:rsidRPr="00C10075">
          <w:rPr>
            <w:rStyle w:val="Hiperveza"/>
            <w:rFonts w:ascii="Source Sans Pro" w:hAnsi="Source Sans Pro" w:cstheme="minorHAnsi"/>
            <w:color w:val="auto"/>
            <w:u w:val="none"/>
            <w:bdr w:val="none" w:sz="0" w:space="0" w:color="auto" w:frame="1"/>
          </w:rPr>
          <w:t>info@vatrogasci-osijek.hr</w:t>
        </w:r>
      </w:hyperlink>
      <w:r w:rsidRPr="00C10075">
        <w:rPr>
          <w:rFonts w:ascii="Source Sans Pro" w:hAnsi="Source Sans Pro"/>
        </w:rPr>
        <w:t xml:space="preserve"> </w:t>
      </w:r>
      <w:bookmarkEnd w:id="0"/>
    </w:p>
    <w:p w14:paraId="15F1B292" w14:textId="5BF9B183" w:rsidR="00BE4547" w:rsidRPr="00C10075" w:rsidRDefault="00BE4547" w:rsidP="00B7415F">
      <w:pPr>
        <w:pStyle w:val="Bezproreda"/>
        <w:ind w:left="0"/>
        <w:rPr>
          <w:rFonts w:ascii="Source Sans Pro" w:hAnsi="Source Sans Pro"/>
          <w:color w:val="000000" w:themeColor="text1"/>
        </w:rPr>
      </w:pPr>
      <w:r w:rsidRPr="00C10075">
        <w:rPr>
          <w:rFonts w:ascii="Source Sans Pro" w:hAnsi="Source Sans Pro"/>
          <w:color w:val="000000" w:themeColor="text1"/>
        </w:rPr>
        <w:t xml:space="preserve">Odgovorna osoba Naručitelja: </w:t>
      </w:r>
      <w:r w:rsidR="00481A13" w:rsidRPr="00C10075">
        <w:rPr>
          <w:rFonts w:ascii="Source Sans Pro" w:hAnsi="Source Sans Pro"/>
          <w:color w:val="000000" w:themeColor="text1"/>
        </w:rPr>
        <w:t>Goran Ivković, zapovjednik</w:t>
      </w:r>
    </w:p>
    <w:p w14:paraId="741B479D" w14:textId="77777777" w:rsidR="00481A13"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 xml:space="preserve">1.2. Osoba ili služba zadužena za kontakt </w:t>
      </w:r>
    </w:p>
    <w:p w14:paraId="142D103B" w14:textId="5998F8B9" w:rsidR="00BE4547" w:rsidRPr="00C10075" w:rsidRDefault="00C17AE5" w:rsidP="00B7415F">
      <w:pPr>
        <w:pStyle w:val="NoSpacing1"/>
        <w:jc w:val="both"/>
        <w:rPr>
          <w:rFonts w:ascii="Source Sans Pro" w:eastAsia="Cambria" w:hAnsi="Source Sans Pro" w:cstheme="minorHAnsi"/>
          <w:lang w:eastAsia="hr-HR"/>
        </w:rPr>
      </w:pPr>
      <w:r>
        <w:rPr>
          <w:rFonts w:ascii="Source Sans Pro" w:hAnsi="Source Sans Pro" w:cstheme="minorHAnsi"/>
        </w:rPr>
        <w:t xml:space="preserve">Ivana Brkić </w:t>
      </w:r>
      <w:proofErr w:type="spellStart"/>
      <w:r>
        <w:rPr>
          <w:rFonts w:ascii="Source Sans Pro" w:hAnsi="Source Sans Pro" w:cstheme="minorHAnsi"/>
        </w:rPr>
        <w:t>Javorović</w:t>
      </w:r>
      <w:proofErr w:type="spellEnd"/>
      <w:r w:rsidR="00481A13" w:rsidRPr="00C10075">
        <w:rPr>
          <w:rFonts w:ascii="Source Sans Pro" w:hAnsi="Source Sans Pro" w:cstheme="minorHAnsi"/>
        </w:rPr>
        <w:t>,</w:t>
      </w:r>
      <w:r w:rsidR="00BE4547" w:rsidRPr="00C10075">
        <w:rPr>
          <w:rFonts w:ascii="Source Sans Pro" w:hAnsi="Source Sans Pro" w:cstheme="minorHAnsi"/>
        </w:rPr>
        <w:t xml:space="preserve"> e</w:t>
      </w:r>
      <w:r w:rsidR="00481A13" w:rsidRPr="00C10075">
        <w:rPr>
          <w:rFonts w:ascii="Source Sans Pro" w:hAnsi="Source Sans Pro" w:cstheme="minorHAnsi"/>
        </w:rPr>
        <w:t xml:space="preserve">lektronička </w:t>
      </w:r>
      <w:r w:rsidR="00BE4547" w:rsidRPr="00C10075">
        <w:rPr>
          <w:rFonts w:ascii="Source Sans Pro" w:hAnsi="Source Sans Pro" w:cstheme="minorHAnsi"/>
        </w:rPr>
        <w:t>pošta</w:t>
      </w:r>
      <w:r w:rsidR="00B474AE" w:rsidRPr="00C10075">
        <w:rPr>
          <w:rFonts w:ascii="Source Sans Pro" w:hAnsi="Source Sans Pro" w:cstheme="minorHAnsi"/>
        </w:rPr>
        <w:t xml:space="preserve">: </w:t>
      </w:r>
      <w:r w:rsidR="00905B4D" w:rsidRPr="00905B4D">
        <w:rPr>
          <w:rFonts w:ascii="Source Sans Pro" w:hAnsi="Source Sans Pro" w:cstheme="minorHAnsi"/>
        </w:rPr>
        <w:t>nabava@vatrogasci-osijek.hr</w:t>
      </w:r>
    </w:p>
    <w:p w14:paraId="1FD45BF6" w14:textId="77777777" w:rsidR="00BE4547" w:rsidRPr="00C10075" w:rsidRDefault="00BE4547" w:rsidP="00B7415F">
      <w:pPr>
        <w:pStyle w:val="NoSpacing1"/>
        <w:ind w:right="-46"/>
        <w:jc w:val="both"/>
        <w:rPr>
          <w:rFonts w:ascii="Source Sans Pro" w:hAnsi="Source Sans Pro" w:cstheme="minorHAnsi"/>
          <w:color w:val="000000"/>
        </w:rPr>
      </w:pPr>
      <w:r w:rsidRPr="00C10075">
        <w:rPr>
          <w:rFonts w:ascii="Source Sans Pro" w:hAnsi="Source Sans Pro" w:cstheme="minorHAnsi"/>
        </w:rPr>
        <w:t>Komunikacija i svaka druga razmjena informacija između Naručitelja i gospodarskih subjekata može se obavljati putem elektroničke pošte navedene kontakt osobe.</w:t>
      </w:r>
    </w:p>
    <w:p w14:paraId="30D8AC82" w14:textId="77777777" w:rsidR="00BE4547"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1.3. Evidencijski broj nabave</w:t>
      </w:r>
    </w:p>
    <w:p w14:paraId="035EBD4A" w14:textId="22601022" w:rsidR="00BE4547" w:rsidRPr="00C10075" w:rsidRDefault="005927E0" w:rsidP="00B7415F">
      <w:pPr>
        <w:pStyle w:val="NoSpacing1"/>
        <w:ind w:right="-284"/>
        <w:jc w:val="both"/>
        <w:rPr>
          <w:rFonts w:ascii="Source Sans Pro" w:hAnsi="Source Sans Pro" w:cstheme="minorHAnsi"/>
        </w:rPr>
      </w:pPr>
      <w:r w:rsidRPr="00C10075">
        <w:rPr>
          <w:rFonts w:ascii="Source Sans Pro" w:hAnsi="Source Sans Pro" w:cstheme="minorHAnsi"/>
        </w:rPr>
        <w:t>JN-</w:t>
      </w:r>
      <w:r w:rsidR="00AD446A">
        <w:rPr>
          <w:rFonts w:ascii="Source Sans Pro" w:hAnsi="Source Sans Pro" w:cstheme="minorHAnsi"/>
        </w:rPr>
        <w:t>22</w:t>
      </w:r>
      <w:r w:rsidRPr="00C10075">
        <w:rPr>
          <w:rFonts w:ascii="Source Sans Pro" w:hAnsi="Source Sans Pro" w:cstheme="minorHAnsi"/>
        </w:rPr>
        <w:t>/202</w:t>
      </w:r>
      <w:r w:rsidR="001B6CF1">
        <w:rPr>
          <w:rFonts w:ascii="Source Sans Pro" w:hAnsi="Source Sans Pro" w:cstheme="minorHAnsi"/>
        </w:rPr>
        <w:t>6</w:t>
      </w:r>
    </w:p>
    <w:p w14:paraId="64906CFD" w14:textId="77777777" w:rsidR="00BE4547" w:rsidRPr="00C10075" w:rsidRDefault="00BE4547" w:rsidP="00B7415F">
      <w:pPr>
        <w:pStyle w:val="NoSpacing1"/>
        <w:ind w:right="-46"/>
        <w:jc w:val="both"/>
        <w:rPr>
          <w:rFonts w:ascii="Source Sans Pro" w:hAnsi="Source Sans Pro" w:cstheme="minorHAnsi"/>
          <w:b/>
          <w:bCs/>
        </w:rPr>
      </w:pPr>
      <w:r w:rsidRPr="00C10075">
        <w:rPr>
          <w:rFonts w:ascii="Source Sans Pro" w:hAnsi="Source Sans Pro" w:cstheme="minorHAnsi"/>
          <w:b/>
          <w:bCs/>
        </w:rPr>
        <w:t>1.4. Popis gospodarskih subjekata s kojima je naručitelj u sukobu interesa ili navod da takvi subjekti ne postoje u trenutku slanja dokumentacije o nabavi</w:t>
      </w:r>
    </w:p>
    <w:p w14:paraId="6BE0D44A" w14:textId="6F2F943A" w:rsidR="001B6CF1" w:rsidRPr="001B6CF1" w:rsidRDefault="001B6CF1" w:rsidP="001B6CF1">
      <w:pPr>
        <w:pStyle w:val="NoSpacing1"/>
        <w:jc w:val="both"/>
        <w:rPr>
          <w:rFonts w:ascii="Source Sans Pro" w:hAnsi="Source Sans Pro" w:cstheme="minorHAnsi"/>
          <w:bCs/>
        </w:rPr>
      </w:pPr>
      <w:r w:rsidRPr="001B6CF1">
        <w:rPr>
          <w:rFonts w:ascii="Source Sans Pro" w:hAnsi="Source Sans Pro" w:cstheme="minorHAnsi"/>
          <w:bCs/>
        </w:rPr>
        <w:t>Temeljem članka 80. stavka 2. točke 2. ZJN 2016, objavljujemo da postoje gospodarski subjekti s kojima</w:t>
      </w:r>
      <w:r>
        <w:rPr>
          <w:rFonts w:ascii="Source Sans Pro" w:hAnsi="Source Sans Pro" w:cstheme="minorHAnsi"/>
          <w:bCs/>
        </w:rPr>
        <w:t xml:space="preserve"> </w:t>
      </w:r>
      <w:r w:rsidRPr="001B6CF1">
        <w:rPr>
          <w:rFonts w:ascii="Source Sans Pro" w:hAnsi="Source Sans Pro" w:cstheme="minorHAnsi"/>
          <w:bCs/>
        </w:rPr>
        <w:t>postoje okolnosti koje predstavljaju mogući sukob interesa u smislu članka 76. stavka 2. i članka 77. ZJN</w:t>
      </w:r>
      <w:r>
        <w:rPr>
          <w:rFonts w:ascii="Source Sans Pro" w:hAnsi="Source Sans Pro" w:cstheme="minorHAnsi"/>
          <w:bCs/>
        </w:rPr>
        <w:t xml:space="preserve"> </w:t>
      </w:r>
      <w:r w:rsidRPr="001B6CF1">
        <w:rPr>
          <w:rFonts w:ascii="Source Sans Pro" w:hAnsi="Source Sans Pro" w:cstheme="minorHAnsi"/>
          <w:bCs/>
        </w:rPr>
        <w:t>2016:</w:t>
      </w:r>
    </w:p>
    <w:p w14:paraId="5EB2D5DD" w14:textId="003D2E71" w:rsidR="001B6CF1" w:rsidRPr="001B6CF1" w:rsidRDefault="001B6CF1" w:rsidP="001B6CF1">
      <w:pPr>
        <w:pStyle w:val="NoSpacing1"/>
        <w:jc w:val="both"/>
        <w:rPr>
          <w:rFonts w:ascii="Source Sans Pro" w:hAnsi="Source Sans Pro" w:cstheme="minorHAnsi"/>
          <w:bCs/>
        </w:rPr>
      </w:pPr>
      <w:r>
        <w:rPr>
          <w:rFonts w:ascii="Source Sans Pro" w:hAnsi="Source Sans Pro" w:cstheme="minorHAnsi"/>
          <w:bCs/>
        </w:rPr>
        <w:t>1</w:t>
      </w:r>
      <w:r w:rsidRPr="001B6CF1">
        <w:rPr>
          <w:rFonts w:ascii="Source Sans Pro" w:hAnsi="Source Sans Pro" w:cstheme="minorHAnsi"/>
          <w:bCs/>
        </w:rPr>
        <w:t xml:space="preserve">. ANDIVA </w:t>
      </w:r>
      <w:proofErr w:type="spellStart"/>
      <w:r w:rsidRPr="001B6CF1">
        <w:rPr>
          <w:rFonts w:ascii="Source Sans Pro" w:hAnsi="Source Sans Pro" w:cstheme="minorHAnsi"/>
          <w:bCs/>
        </w:rPr>
        <w:t>j.d.o.o</w:t>
      </w:r>
      <w:proofErr w:type="spellEnd"/>
      <w:r w:rsidRPr="001B6CF1">
        <w:rPr>
          <w:rFonts w:ascii="Source Sans Pro" w:hAnsi="Source Sans Pro" w:cstheme="minorHAnsi"/>
          <w:bCs/>
        </w:rPr>
        <w:t>., Vijenac Petrove gore 9, 31000 Osijek, OIB: 31774002546</w:t>
      </w:r>
    </w:p>
    <w:p w14:paraId="0DC365CA" w14:textId="09B3506A" w:rsidR="001B6CF1" w:rsidRPr="001B6CF1" w:rsidRDefault="001B6CF1" w:rsidP="001B6CF1">
      <w:pPr>
        <w:pStyle w:val="NoSpacing1"/>
        <w:jc w:val="both"/>
        <w:rPr>
          <w:rFonts w:ascii="Source Sans Pro" w:hAnsi="Source Sans Pro" w:cstheme="minorHAnsi"/>
          <w:bCs/>
        </w:rPr>
      </w:pPr>
      <w:r>
        <w:rPr>
          <w:rFonts w:ascii="Source Sans Pro" w:hAnsi="Source Sans Pro" w:cstheme="minorHAnsi"/>
          <w:bCs/>
        </w:rPr>
        <w:t>2</w:t>
      </w:r>
      <w:r w:rsidRPr="001B6CF1">
        <w:rPr>
          <w:rFonts w:ascii="Source Sans Pro" w:hAnsi="Source Sans Pro" w:cstheme="minorHAnsi"/>
          <w:bCs/>
        </w:rPr>
        <w:t>. DAVOR JAVOROVIĆ, fotograf, samostalna djelatnost, Dinarska 1B, 31431 Čepin, OIB: 37469426108</w:t>
      </w:r>
    </w:p>
    <w:p w14:paraId="61E63AC3" w14:textId="77777777" w:rsidR="001B6CF1" w:rsidRDefault="001B6CF1" w:rsidP="001B6CF1">
      <w:pPr>
        <w:pStyle w:val="NoSpacing1"/>
        <w:jc w:val="both"/>
        <w:rPr>
          <w:rFonts w:ascii="Source Sans Pro" w:hAnsi="Source Sans Pro" w:cstheme="minorHAnsi"/>
          <w:b/>
          <w:bCs/>
        </w:rPr>
      </w:pPr>
      <w:r w:rsidRPr="001B6CF1">
        <w:rPr>
          <w:rFonts w:ascii="Source Sans Pro" w:hAnsi="Source Sans Pro" w:cstheme="minorHAnsi"/>
          <w:bCs/>
        </w:rPr>
        <w:t>Naručitelj će poduzeti prikladne mjere da učinkovito spriječi, prepozna i ukloni sukobe interesa u vezi s</w:t>
      </w:r>
      <w:r>
        <w:rPr>
          <w:rFonts w:ascii="Source Sans Pro" w:hAnsi="Source Sans Pro" w:cstheme="minorHAnsi"/>
          <w:bCs/>
        </w:rPr>
        <w:t xml:space="preserve"> </w:t>
      </w:r>
      <w:r w:rsidRPr="001B6CF1">
        <w:rPr>
          <w:rFonts w:ascii="Source Sans Pro" w:hAnsi="Source Sans Pro" w:cstheme="minorHAnsi"/>
          <w:bCs/>
        </w:rPr>
        <w:t>ovim postupkom nabave kako bi se izbjeglo narušavanje tržišnog natjecanja i osiguralo jednako</w:t>
      </w:r>
      <w:r>
        <w:rPr>
          <w:rFonts w:ascii="Source Sans Pro" w:hAnsi="Source Sans Pro" w:cstheme="minorHAnsi"/>
          <w:bCs/>
        </w:rPr>
        <w:t xml:space="preserve"> </w:t>
      </w:r>
      <w:r w:rsidRPr="001B6CF1">
        <w:rPr>
          <w:rFonts w:ascii="Source Sans Pro" w:hAnsi="Source Sans Pro" w:cstheme="minorHAnsi"/>
          <w:bCs/>
        </w:rPr>
        <w:t>postupanje prema svim gospodarskim subjektima. Ako je ponuditelj ili gospodarski subjekt koji je povezan</w:t>
      </w:r>
      <w:r>
        <w:rPr>
          <w:rFonts w:ascii="Source Sans Pro" w:hAnsi="Source Sans Pro" w:cstheme="minorHAnsi"/>
          <w:bCs/>
        </w:rPr>
        <w:t xml:space="preserve"> </w:t>
      </w:r>
      <w:r w:rsidRPr="001B6CF1">
        <w:rPr>
          <w:rFonts w:ascii="Source Sans Pro" w:hAnsi="Source Sans Pro" w:cstheme="minorHAnsi"/>
          <w:bCs/>
        </w:rPr>
        <w:t>s ponuditeljem na bilo koji način bio uključen u pripremi postupka nabave, Naručitelj će poduzeti</w:t>
      </w:r>
      <w:r>
        <w:rPr>
          <w:rFonts w:ascii="Source Sans Pro" w:hAnsi="Source Sans Pro" w:cstheme="minorHAnsi"/>
          <w:bCs/>
        </w:rPr>
        <w:t xml:space="preserve"> </w:t>
      </w:r>
      <w:r w:rsidRPr="001B6CF1">
        <w:rPr>
          <w:rFonts w:ascii="Source Sans Pro" w:hAnsi="Source Sans Pro" w:cstheme="minorHAnsi"/>
          <w:bCs/>
        </w:rPr>
        <w:t>odgovarajuće mjere kako bi osigurao da sudjelovanje tog ponuditelja ne naruši tržišno natjecanje.</w:t>
      </w:r>
      <w:r>
        <w:rPr>
          <w:rFonts w:ascii="Source Sans Pro" w:hAnsi="Source Sans Pro" w:cstheme="minorHAnsi"/>
          <w:bCs/>
        </w:rPr>
        <w:t xml:space="preserve"> </w:t>
      </w:r>
      <w:r w:rsidRPr="001B6CF1">
        <w:rPr>
          <w:rFonts w:ascii="Source Sans Pro" w:hAnsi="Source Sans Pro" w:cstheme="minorHAnsi"/>
          <w:bCs/>
        </w:rPr>
        <w:t>Naručitelj će iz postupka isključiti ponuditelja koji je prethodno sudjelovao u pripremi postupka samo ako</w:t>
      </w:r>
      <w:r>
        <w:rPr>
          <w:rFonts w:ascii="Source Sans Pro" w:hAnsi="Source Sans Pro" w:cstheme="minorHAnsi"/>
          <w:bCs/>
        </w:rPr>
        <w:t xml:space="preserve"> </w:t>
      </w:r>
      <w:r w:rsidRPr="001B6CF1">
        <w:rPr>
          <w:rFonts w:ascii="Source Sans Pro" w:hAnsi="Source Sans Pro" w:cstheme="minorHAnsi"/>
          <w:bCs/>
        </w:rPr>
        <w:t>utvrdi da se na drugi način ne može osigurati obvezno poštivanje načela jednakog tretmana. Prije</w:t>
      </w:r>
      <w:r>
        <w:rPr>
          <w:rFonts w:ascii="Source Sans Pro" w:hAnsi="Source Sans Pro" w:cstheme="minorHAnsi"/>
          <w:bCs/>
        </w:rPr>
        <w:t xml:space="preserve"> </w:t>
      </w:r>
      <w:r w:rsidRPr="001B6CF1">
        <w:rPr>
          <w:rFonts w:ascii="Source Sans Pro" w:hAnsi="Source Sans Pro" w:cstheme="minorHAnsi"/>
          <w:bCs/>
        </w:rPr>
        <w:t>isključenja, Naručitelj će omogućiti ponuditeljima da dokažu da njihovo sudjelovanje u pripremi postupka</w:t>
      </w:r>
      <w:r>
        <w:rPr>
          <w:rFonts w:ascii="Source Sans Pro" w:hAnsi="Source Sans Pro" w:cstheme="minorHAnsi"/>
          <w:bCs/>
        </w:rPr>
        <w:t xml:space="preserve"> </w:t>
      </w:r>
      <w:r w:rsidRPr="001B6CF1">
        <w:rPr>
          <w:rFonts w:ascii="Source Sans Pro" w:hAnsi="Source Sans Pro" w:cstheme="minorHAnsi"/>
          <w:bCs/>
        </w:rPr>
        <w:t>ne može narušiti tržišno natjecanje. Naručitelj će poduzete mjere dokumentirati u Zapisniku o pregledu i</w:t>
      </w:r>
      <w:r>
        <w:rPr>
          <w:rFonts w:ascii="Source Sans Pro" w:hAnsi="Source Sans Pro" w:cstheme="minorHAnsi"/>
          <w:bCs/>
        </w:rPr>
        <w:t xml:space="preserve"> </w:t>
      </w:r>
      <w:r w:rsidRPr="001B6CF1">
        <w:rPr>
          <w:rFonts w:ascii="Source Sans Pro" w:hAnsi="Source Sans Pro" w:cstheme="minorHAnsi"/>
          <w:bCs/>
        </w:rPr>
        <w:t>ocjeni ponuda. Predstavnici Naručitelja u ovom postupku nabave potpisnici su izjave o postojanju ili</w:t>
      </w:r>
      <w:r>
        <w:rPr>
          <w:rFonts w:ascii="Source Sans Pro" w:hAnsi="Source Sans Pro" w:cstheme="minorHAnsi"/>
          <w:bCs/>
        </w:rPr>
        <w:t xml:space="preserve"> </w:t>
      </w:r>
      <w:r w:rsidRPr="001B6CF1">
        <w:rPr>
          <w:rFonts w:ascii="Source Sans Pro" w:hAnsi="Source Sans Pro" w:cstheme="minorHAnsi"/>
          <w:bCs/>
        </w:rPr>
        <w:t>nepostojanju sukoba interesa.</w:t>
      </w:r>
      <w:r w:rsidRPr="001B6CF1">
        <w:rPr>
          <w:rFonts w:ascii="Source Sans Pro" w:hAnsi="Source Sans Pro" w:cstheme="minorHAnsi"/>
          <w:b/>
          <w:bCs/>
        </w:rPr>
        <w:t xml:space="preserve"> </w:t>
      </w:r>
    </w:p>
    <w:p w14:paraId="739CBB29" w14:textId="408C5002" w:rsidR="00BE4547" w:rsidRPr="001B6CF1" w:rsidRDefault="00BE4547" w:rsidP="001B6CF1">
      <w:pPr>
        <w:pStyle w:val="NoSpacing1"/>
        <w:jc w:val="both"/>
        <w:rPr>
          <w:rFonts w:ascii="Source Sans Pro" w:hAnsi="Source Sans Pro" w:cstheme="minorHAnsi"/>
          <w:bCs/>
        </w:rPr>
      </w:pPr>
      <w:r w:rsidRPr="00C10075">
        <w:rPr>
          <w:rFonts w:ascii="Source Sans Pro" w:hAnsi="Source Sans Pro" w:cstheme="minorHAnsi"/>
          <w:b/>
          <w:bCs/>
        </w:rPr>
        <w:t xml:space="preserve">1.5. Vrsta postupka nabave </w:t>
      </w:r>
    </w:p>
    <w:p w14:paraId="327EFD0C" w14:textId="50E64ACF" w:rsidR="00356A6D" w:rsidRPr="00C10075" w:rsidRDefault="00BE4547" w:rsidP="00B7415F">
      <w:pPr>
        <w:pStyle w:val="Bezproreda"/>
        <w:ind w:left="0"/>
        <w:jc w:val="both"/>
        <w:rPr>
          <w:rFonts w:ascii="Source Sans Pro" w:hAnsi="Source Sans Pro"/>
        </w:rPr>
      </w:pPr>
      <w:r w:rsidRPr="00C10075">
        <w:rPr>
          <w:rFonts w:ascii="Source Sans Pro" w:hAnsi="Source Sans Pro"/>
        </w:rPr>
        <w:t>Postupak jednostavne nabave</w:t>
      </w:r>
      <w:r w:rsidR="00481A13" w:rsidRPr="00C10075">
        <w:rPr>
          <w:rFonts w:ascii="Source Sans Pro" w:hAnsi="Source Sans Pro"/>
        </w:rPr>
        <w:t xml:space="preserve"> temeljem </w:t>
      </w:r>
      <w:r w:rsidR="00356A6D" w:rsidRPr="00C10075">
        <w:rPr>
          <w:rFonts w:ascii="Source Sans Pro" w:hAnsi="Source Sans Pro"/>
        </w:rPr>
        <w:t xml:space="preserve">članka </w:t>
      </w:r>
      <w:r w:rsidR="00AD446A">
        <w:rPr>
          <w:rFonts w:ascii="Source Sans Pro" w:hAnsi="Source Sans Pro"/>
        </w:rPr>
        <w:t>6</w:t>
      </w:r>
      <w:r w:rsidR="00356A6D" w:rsidRPr="00C10075">
        <w:rPr>
          <w:rFonts w:ascii="Source Sans Pro" w:hAnsi="Source Sans Pro"/>
        </w:rPr>
        <w:t xml:space="preserve">. Pravilnika o jednostavnoj nabavi, poziv </w:t>
      </w:r>
      <w:r w:rsidR="00C17AE5">
        <w:rPr>
          <w:rFonts w:ascii="Source Sans Pro" w:hAnsi="Source Sans Pro"/>
        </w:rPr>
        <w:t>objavljen na službenoj stranici Naručitelja.</w:t>
      </w:r>
    </w:p>
    <w:p w14:paraId="46621A47" w14:textId="77777777" w:rsidR="00BE4547"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1.6. Procijenjena vrijednost nabave</w:t>
      </w:r>
    </w:p>
    <w:p w14:paraId="3C96FED8" w14:textId="17E22567" w:rsidR="00BE4547" w:rsidRPr="00C10075" w:rsidRDefault="00AD446A" w:rsidP="00B7415F">
      <w:pPr>
        <w:spacing w:line="240" w:lineRule="auto"/>
        <w:jc w:val="both"/>
        <w:rPr>
          <w:rFonts w:ascii="Source Sans Pro" w:eastAsia="Calibri" w:hAnsi="Source Sans Pro" w:cstheme="minorHAnsi"/>
          <w:lang w:eastAsia="hr-HR"/>
        </w:rPr>
      </w:pPr>
      <w:r>
        <w:rPr>
          <w:rFonts w:ascii="Source Sans Pro" w:eastAsia="Calibri" w:hAnsi="Source Sans Pro" w:cstheme="minorHAnsi"/>
        </w:rPr>
        <w:t>6</w:t>
      </w:r>
      <w:r w:rsidR="00C87E0B" w:rsidRPr="001B6CF1">
        <w:rPr>
          <w:rFonts w:ascii="Source Sans Pro" w:eastAsia="Calibri" w:hAnsi="Source Sans Pro" w:cstheme="minorHAnsi"/>
        </w:rPr>
        <w:t>.000,00</w:t>
      </w:r>
      <w:r w:rsidR="00BE4547" w:rsidRPr="001B6CF1">
        <w:rPr>
          <w:rFonts w:ascii="Source Sans Pro" w:eastAsia="Calibri" w:hAnsi="Source Sans Pro" w:cstheme="minorHAnsi"/>
        </w:rPr>
        <w:t xml:space="preserve"> eura</w:t>
      </w:r>
      <w:r w:rsidR="00BE4547" w:rsidRPr="00C10075">
        <w:rPr>
          <w:rFonts w:ascii="Source Sans Pro" w:eastAsia="Calibri" w:hAnsi="Source Sans Pro" w:cstheme="minorHAnsi"/>
        </w:rPr>
        <w:t xml:space="preserve"> bez poreza na dodanu vrijednost. </w:t>
      </w:r>
    </w:p>
    <w:p w14:paraId="07BB7146" w14:textId="77777777" w:rsidR="00BE4547"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1.7. Vrsta ugovora o nabavi</w:t>
      </w:r>
    </w:p>
    <w:p w14:paraId="286012ED" w14:textId="2A8B9292" w:rsidR="00BE4547" w:rsidRPr="00C10075" w:rsidRDefault="00B81116" w:rsidP="00B7415F">
      <w:pPr>
        <w:spacing w:line="240" w:lineRule="auto"/>
        <w:rPr>
          <w:rFonts w:ascii="Source Sans Pro" w:eastAsia="Times New Roman" w:hAnsi="Source Sans Pro" w:cstheme="minorHAnsi"/>
          <w:lang w:eastAsia="hr-HR"/>
        </w:rPr>
      </w:pPr>
      <w:r w:rsidRPr="00C10075">
        <w:rPr>
          <w:rFonts w:ascii="Source Sans Pro" w:eastAsia="Times New Roman" w:hAnsi="Source Sans Pro" w:cstheme="minorHAnsi"/>
          <w:lang w:eastAsia="hr-HR"/>
        </w:rPr>
        <w:t xml:space="preserve">Po provedenom postupku jednostavne nabave sklopit će se ugovor o </w:t>
      </w:r>
      <w:r w:rsidR="007A2E40" w:rsidRPr="00C10075">
        <w:rPr>
          <w:rFonts w:ascii="Source Sans Pro" w:eastAsia="Times New Roman" w:hAnsi="Source Sans Pro" w:cstheme="minorHAnsi"/>
          <w:lang w:eastAsia="hr-HR"/>
        </w:rPr>
        <w:t>pružanju us</w:t>
      </w:r>
      <w:r w:rsidR="002E538C" w:rsidRPr="00C10075">
        <w:rPr>
          <w:rFonts w:ascii="Source Sans Pro" w:eastAsia="Times New Roman" w:hAnsi="Source Sans Pro" w:cstheme="minorHAnsi"/>
          <w:lang w:eastAsia="hr-HR"/>
        </w:rPr>
        <w:t>l</w:t>
      </w:r>
      <w:r w:rsidR="007A2E40" w:rsidRPr="00C10075">
        <w:rPr>
          <w:rFonts w:ascii="Source Sans Pro" w:eastAsia="Times New Roman" w:hAnsi="Source Sans Pro" w:cstheme="minorHAnsi"/>
          <w:lang w:eastAsia="hr-HR"/>
        </w:rPr>
        <w:t>uge.</w:t>
      </w:r>
    </w:p>
    <w:p w14:paraId="4D12DF39" w14:textId="77777777" w:rsidR="00B81116" w:rsidRPr="00C10075" w:rsidRDefault="00B81116" w:rsidP="00B7415F">
      <w:pPr>
        <w:spacing w:line="240" w:lineRule="auto"/>
        <w:rPr>
          <w:rFonts w:ascii="Source Sans Pro" w:eastAsia="Calibri" w:hAnsi="Source Sans Pro" w:cstheme="minorHAnsi"/>
          <w:b/>
          <w:bCs/>
          <w:lang w:eastAsia="hr-HR"/>
        </w:rPr>
      </w:pPr>
    </w:p>
    <w:p w14:paraId="08C2E7DE" w14:textId="77777777" w:rsidR="00BE4547" w:rsidRPr="00C10075" w:rsidRDefault="00BE4547" w:rsidP="00B7415F">
      <w:pPr>
        <w:pStyle w:val="Bezproreda"/>
        <w:ind w:left="0"/>
        <w:jc w:val="both"/>
        <w:rPr>
          <w:rFonts w:ascii="Source Sans Pro" w:hAnsi="Source Sans Pro"/>
          <w:b/>
          <w:bCs/>
          <w:lang w:eastAsia="hr-HR"/>
        </w:rPr>
      </w:pPr>
      <w:r w:rsidRPr="00C10075">
        <w:rPr>
          <w:rFonts w:ascii="Source Sans Pro" w:hAnsi="Source Sans Pro"/>
          <w:b/>
          <w:bCs/>
          <w:lang w:eastAsia="hr-HR"/>
        </w:rPr>
        <w:t>2. PODATCI O PREDMETU NABAVE</w:t>
      </w:r>
    </w:p>
    <w:p w14:paraId="3845D3FD" w14:textId="77777777" w:rsidR="00BE4547" w:rsidRPr="00C10075" w:rsidRDefault="00BE4547" w:rsidP="00B7415F">
      <w:pPr>
        <w:pStyle w:val="Bezproreda"/>
        <w:ind w:left="0"/>
        <w:jc w:val="both"/>
        <w:rPr>
          <w:rFonts w:ascii="Source Sans Pro" w:eastAsia="Times New Roman" w:hAnsi="Source Sans Pro"/>
          <w:b/>
          <w:bCs/>
          <w:lang w:eastAsia="hr-HR"/>
        </w:rPr>
      </w:pPr>
      <w:r w:rsidRPr="00C10075">
        <w:rPr>
          <w:rFonts w:ascii="Source Sans Pro" w:eastAsia="Times New Roman" w:hAnsi="Source Sans Pro"/>
          <w:b/>
          <w:bCs/>
          <w:lang w:eastAsia="hr-HR"/>
        </w:rPr>
        <w:t>2.1. Opis predmeta nabave</w:t>
      </w:r>
    </w:p>
    <w:p w14:paraId="08562601" w14:textId="6BFCB088" w:rsidR="007868C2" w:rsidRDefault="007868C2" w:rsidP="007868C2">
      <w:pPr>
        <w:overflowPunct w:val="0"/>
        <w:adjustRightInd w:val="0"/>
        <w:spacing w:line="240" w:lineRule="auto"/>
        <w:jc w:val="both"/>
        <w:textAlignment w:val="baseline"/>
        <w:rPr>
          <w:rFonts w:ascii="Source Sans Pro" w:hAnsi="Source Sans Pro"/>
        </w:rPr>
      </w:pPr>
      <w:r w:rsidRPr="007868C2">
        <w:rPr>
          <w:rFonts w:ascii="Source Sans Pro" w:hAnsi="Source Sans Pro"/>
        </w:rPr>
        <w:t xml:space="preserve">Predmet nabave je pružanje stručnih i savjetodavnih usluga provođenja postupaka usklađivanja postojećih akata, donošenja novih pravnih akata i popratnih odluka, izjava i ostalog, a sve u skladu s Uredbom (EU) 2016/679 o zaštiti osobnih podataka (Opća uredba o zaštiti podataka – GDPR) i </w:t>
      </w:r>
      <w:r w:rsidRPr="007868C2">
        <w:rPr>
          <w:rFonts w:ascii="Source Sans Pro" w:hAnsi="Source Sans Pro"/>
        </w:rPr>
        <w:lastRenderedPageBreak/>
        <w:t xml:space="preserve">Zakonom o provedbi Opće uredbe o zaštiti podataka, u skladu s troškovnikom </w:t>
      </w:r>
      <w:r>
        <w:rPr>
          <w:rFonts w:ascii="Source Sans Pro" w:hAnsi="Source Sans Pro"/>
        </w:rPr>
        <w:t xml:space="preserve">(Prilog 2.) </w:t>
      </w:r>
      <w:r w:rsidRPr="007868C2">
        <w:rPr>
          <w:rFonts w:ascii="Source Sans Pro" w:hAnsi="Source Sans Pro"/>
        </w:rPr>
        <w:t>i tehničkim</w:t>
      </w:r>
      <w:r>
        <w:rPr>
          <w:rFonts w:ascii="Source Sans Pro" w:hAnsi="Source Sans Pro"/>
        </w:rPr>
        <w:t xml:space="preserve"> </w:t>
      </w:r>
      <w:r w:rsidRPr="007868C2">
        <w:rPr>
          <w:rFonts w:ascii="Source Sans Pro" w:hAnsi="Source Sans Pro"/>
        </w:rPr>
        <w:t>specifikacijama koji su dio ovog Poziva za dostavu ponude.</w:t>
      </w:r>
    </w:p>
    <w:p w14:paraId="18821FCA" w14:textId="071EED8D" w:rsidR="001B6CF1" w:rsidRPr="00C10075" w:rsidRDefault="001B6CF1" w:rsidP="007868C2">
      <w:pPr>
        <w:overflowPunct w:val="0"/>
        <w:adjustRightInd w:val="0"/>
        <w:spacing w:line="240" w:lineRule="auto"/>
        <w:jc w:val="both"/>
        <w:textAlignment w:val="baseline"/>
        <w:rPr>
          <w:rFonts w:ascii="Source Sans Pro" w:hAnsi="Source Sans Pro"/>
        </w:rPr>
      </w:pPr>
      <w:r>
        <w:rPr>
          <w:rFonts w:ascii="Source Sans Pro" w:eastAsia="Arial" w:hAnsi="Source Sans Pro" w:cs="Open Sans"/>
          <w:color w:val="000000"/>
          <w:lang w:eastAsia="hr-HR"/>
        </w:rPr>
        <w:t>CPV:</w:t>
      </w:r>
      <w:r w:rsidRPr="001B6CF1">
        <w:t xml:space="preserve"> </w:t>
      </w:r>
      <w:r w:rsidR="007868C2" w:rsidRPr="007868C2">
        <w:rPr>
          <w:rFonts w:ascii="Source Sans Pro" w:eastAsia="Arial" w:hAnsi="Source Sans Pro" w:cs="Open Sans"/>
          <w:color w:val="000000"/>
          <w:lang w:eastAsia="hr-HR"/>
        </w:rPr>
        <w:t>79410000</w:t>
      </w:r>
    </w:p>
    <w:p w14:paraId="77A9A1D9" w14:textId="7A104BDD" w:rsidR="00BE4547" w:rsidRPr="00C10075" w:rsidRDefault="00BE4547" w:rsidP="00B7415F">
      <w:pPr>
        <w:pStyle w:val="Bezproreda"/>
        <w:ind w:left="0"/>
        <w:jc w:val="both"/>
        <w:rPr>
          <w:rFonts w:ascii="Source Sans Pro" w:eastAsia="Times New Roman" w:hAnsi="Source Sans Pro"/>
          <w:b/>
          <w:bCs/>
          <w:lang w:eastAsia="hr-HR"/>
        </w:rPr>
      </w:pPr>
      <w:r w:rsidRPr="00C10075">
        <w:rPr>
          <w:rFonts w:ascii="Source Sans Pro" w:eastAsia="Times New Roman" w:hAnsi="Source Sans Pro"/>
          <w:b/>
          <w:bCs/>
          <w:lang w:eastAsia="hr-HR"/>
        </w:rPr>
        <w:t>2.</w:t>
      </w:r>
      <w:r w:rsidR="00954099" w:rsidRPr="00C10075">
        <w:rPr>
          <w:rFonts w:ascii="Source Sans Pro" w:eastAsia="Times New Roman" w:hAnsi="Source Sans Pro"/>
          <w:b/>
          <w:bCs/>
          <w:lang w:eastAsia="hr-HR"/>
        </w:rPr>
        <w:t>2</w:t>
      </w:r>
      <w:r w:rsidRPr="00C10075">
        <w:rPr>
          <w:rFonts w:ascii="Source Sans Pro" w:eastAsia="Times New Roman" w:hAnsi="Source Sans Pro"/>
          <w:b/>
          <w:bCs/>
          <w:lang w:eastAsia="hr-HR"/>
        </w:rPr>
        <w:t xml:space="preserve">. Količina predmeta nabave      </w:t>
      </w:r>
    </w:p>
    <w:p w14:paraId="6E2183A3" w14:textId="2C3FADDE" w:rsidR="001B6CF1" w:rsidRPr="001B6CF1" w:rsidRDefault="001B6CF1" w:rsidP="001B6CF1">
      <w:pPr>
        <w:pStyle w:val="Bezproreda"/>
        <w:ind w:left="0"/>
        <w:jc w:val="both"/>
        <w:rPr>
          <w:rFonts w:ascii="Source Sans Pro" w:hAnsi="Source Sans Pro"/>
        </w:rPr>
      </w:pPr>
      <w:r w:rsidRPr="001B6CF1">
        <w:rPr>
          <w:rFonts w:ascii="Source Sans Pro" w:hAnsi="Source Sans Pro"/>
        </w:rPr>
        <w:t>Sukladno članku 4. stavak 1. Pravilnika o dokumentaciji o nabavi te ponudi u postupcima javne</w:t>
      </w:r>
      <w:r>
        <w:rPr>
          <w:rFonts w:ascii="Source Sans Pro" w:hAnsi="Source Sans Pro"/>
        </w:rPr>
        <w:t xml:space="preserve"> </w:t>
      </w:r>
      <w:r w:rsidRPr="001B6CF1">
        <w:rPr>
          <w:rFonts w:ascii="Source Sans Pro" w:hAnsi="Source Sans Pro"/>
        </w:rPr>
        <w:t>nabave, Naručitelj je u predmetnom postupku nabave, odredio točne količine predmeta nabave.</w:t>
      </w:r>
    </w:p>
    <w:p w14:paraId="31583E09" w14:textId="273A4604" w:rsidR="001B6CF1" w:rsidRPr="001B6CF1" w:rsidRDefault="001B6CF1" w:rsidP="001B6CF1">
      <w:pPr>
        <w:pStyle w:val="Bezproreda"/>
        <w:ind w:left="0"/>
        <w:jc w:val="both"/>
        <w:rPr>
          <w:rFonts w:ascii="Source Sans Pro" w:hAnsi="Source Sans Pro"/>
        </w:rPr>
      </w:pPr>
      <w:r w:rsidRPr="001B6CF1">
        <w:rPr>
          <w:rFonts w:ascii="Source Sans Pro" w:hAnsi="Source Sans Pro"/>
        </w:rPr>
        <w:t>Količina predmeta nabave određena je u troškovniku koji se nalazi kao zasebni dokument odnosno</w:t>
      </w:r>
      <w:r>
        <w:rPr>
          <w:rFonts w:ascii="Source Sans Pro" w:hAnsi="Source Sans Pro"/>
        </w:rPr>
        <w:t xml:space="preserve"> </w:t>
      </w:r>
      <w:r w:rsidRPr="001B6CF1">
        <w:rPr>
          <w:rFonts w:ascii="Source Sans Pro" w:hAnsi="Source Sans Pro"/>
        </w:rPr>
        <w:t>prilog ovom Pozivu za dostavu ponude.</w:t>
      </w:r>
      <w:r w:rsidRPr="001B6CF1">
        <w:rPr>
          <w:rFonts w:ascii="Source Sans Pro" w:hAnsi="Source Sans Pro"/>
          <w:b/>
          <w:bCs/>
          <w:lang w:eastAsia="hr-HR"/>
        </w:rPr>
        <w:t xml:space="preserve"> </w:t>
      </w:r>
    </w:p>
    <w:p w14:paraId="6EBE63B4" w14:textId="77777777" w:rsidR="00592C0E" w:rsidRDefault="00BE4547" w:rsidP="00592C0E">
      <w:pPr>
        <w:pStyle w:val="Bezproreda"/>
        <w:ind w:left="0"/>
        <w:jc w:val="both"/>
        <w:rPr>
          <w:rFonts w:ascii="Source Sans Pro" w:hAnsi="Source Sans Pro"/>
          <w:b/>
          <w:bCs/>
          <w:lang w:eastAsia="hr-HR"/>
        </w:rPr>
      </w:pPr>
      <w:r w:rsidRPr="00C10075">
        <w:rPr>
          <w:rFonts w:ascii="Source Sans Pro" w:hAnsi="Source Sans Pro"/>
          <w:b/>
          <w:bCs/>
          <w:lang w:eastAsia="hr-HR"/>
        </w:rPr>
        <w:t>2.</w:t>
      </w:r>
      <w:r w:rsidR="00954099" w:rsidRPr="00C10075">
        <w:rPr>
          <w:rFonts w:ascii="Source Sans Pro" w:hAnsi="Source Sans Pro"/>
          <w:b/>
          <w:bCs/>
          <w:lang w:eastAsia="hr-HR"/>
        </w:rPr>
        <w:t>3</w:t>
      </w:r>
      <w:r w:rsidRPr="00C10075">
        <w:rPr>
          <w:rFonts w:ascii="Source Sans Pro" w:hAnsi="Source Sans Pro"/>
          <w:b/>
          <w:bCs/>
          <w:lang w:eastAsia="hr-HR"/>
        </w:rPr>
        <w:t>. Tehničke specifikacije</w:t>
      </w:r>
    </w:p>
    <w:p w14:paraId="46BBE8E8" w14:textId="300FF1DC" w:rsidR="00592C0E" w:rsidRPr="00592C0E" w:rsidRDefault="00592C0E" w:rsidP="00592C0E">
      <w:pPr>
        <w:pStyle w:val="Bezproreda"/>
        <w:ind w:left="0"/>
        <w:jc w:val="both"/>
        <w:rPr>
          <w:rFonts w:ascii="Source Sans Pro" w:hAnsi="Source Sans Pro"/>
          <w:b/>
          <w:bCs/>
        </w:rPr>
      </w:pPr>
      <w:r w:rsidRPr="00592C0E">
        <w:rPr>
          <w:rFonts w:ascii="Source Sans Pro" w:eastAsia="Times New Roman" w:hAnsi="Source Sans Pro"/>
          <w:lang w:eastAsia="hr-HR"/>
        </w:rPr>
        <w:t>Predmet nabave obuhvaća pružanje stručnih i savjetodavnih usluga koje uključuju najmanje sljedeće aktivnosti:</w:t>
      </w:r>
    </w:p>
    <w:p w14:paraId="31E2E5F9" w14:textId="0A7723B9" w:rsidR="00592C0E" w:rsidRPr="00592C0E" w:rsidRDefault="00592C0E"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A</w:t>
      </w:r>
      <w:r w:rsidRPr="00592C0E">
        <w:rPr>
          <w:rFonts w:ascii="Source Sans Pro" w:eastAsia="Times New Roman" w:hAnsi="Source Sans Pro" w:cs="Times New Roman"/>
          <w:lang w:eastAsia="hr-HR"/>
        </w:rPr>
        <w:t>nalizu postojećeg stanja kroz pregled postojeće dokumentacije, internih akata i procesa obrade osobnih podataka radi utvrđivanja razine usklađenosti sa zahtjevima Opće uredbe o zaštiti podataka i Zakona o provedbi Opće uredbe o zaštiti podataka</w:t>
      </w:r>
      <w:r>
        <w:rPr>
          <w:rFonts w:ascii="Source Sans Pro" w:eastAsia="Times New Roman" w:hAnsi="Source Sans Pro" w:cs="Times New Roman"/>
          <w:lang w:eastAsia="hr-HR"/>
        </w:rPr>
        <w:t>,</w:t>
      </w:r>
    </w:p>
    <w:p w14:paraId="689D4531" w14:textId="4B0619D5" w:rsidR="00592C0E" w:rsidRPr="00592C0E" w:rsidRDefault="00592C0E"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M</w:t>
      </w:r>
      <w:r w:rsidRPr="00592C0E">
        <w:rPr>
          <w:rFonts w:ascii="Source Sans Pro" w:eastAsia="Times New Roman" w:hAnsi="Source Sans Pro" w:cs="Times New Roman"/>
          <w:lang w:eastAsia="hr-HR"/>
        </w:rPr>
        <w:t>apiranje obrada osobnih podataka, uključujući identifikaciju kategorija osobnih podataka, svrha obrade, voditelja i izvršitelja obrade te tokova osobnih podataka</w:t>
      </w:r>
      <w:r>
        <w:rPr>
          <w:rFonts w:ascii="Source Sans Pro" w:eastAsia="Times New Roman" w:hAnsi="Source Sans Pro" w:cs="Times New Roman"/>
          <w:lang w:eastAsia="hr-HR"/>
        </w:rPr>
        <w:t>,</w:t>
      </w:r>
    </w:p>
    <w:p w14:paraId="74744A6E" w14:textId="77851795" w:rsidR="00592C0E" w:rsidRPr="00592C0E" w:rsidRDefault="00592C0E"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I</w:t>
      </w:r>
      <w:r w:rsidRPr="00592C0E">
        <w:rPr>
          <w:rFonts w:ascii="Source Sans Pro" w:eastAsia="Times New Roman" w:hAnsi="Source Sans Pro" w:cs="Times New Roman"/>
          <w:lang w:eastAsia="hr-HR"/>
        </w:rPr>
        <w:t>zradu ili ažuriranje evidencije aktivnosti obrade osobnih podataka (</w:t>
      </w:r>
      <w:proofErr w:type="spellStart"/>
      <w:r w:rsidRPr="00592C0E">
        <w:rPr>
          <w:rFonts w:ascii="Source Sans Pro" w:eastAsia="Times New Roman" w:hAnsi="Source Sans Pro" w:cs="Times New Roman"/>
          <w:lang w:eastAsia="hr-HR"/>
        </w:rPr>
        <w:t>RoPA</w:t>
      </w:r>
      <w:proofErr w:type="spellEnd"/>
      <w:r w:rsidRPr="00592C0E">
        <w:rPr>
          <w:rFonts w:ascii="Source Sans Pro" w:eastAsia="Times New Roman" w:hAnsi="Source Sans Pro" w:cs="Times New Roman"/>
          <w:lang w:eastAsia="hr-HR"/>
        </w:rPr>
        <w:t>)</w:t>
      </w:r>
      <w:r>
        <w:rPr>
          <w:rFonts w:ascii="Source Sans Pro" w:eastAsia="Times New Roman" w:hAnsi="Source Sans Pro" w:cs="Times New Roman"/>
          <w:lang w:eastAsia="hr-HR"/>
        </w:rPr>
        <w:t>,</w:t>
      </w:r>
    </w:p>
    <w:p w14:paraId="2C5851CD" w14:textId="759CBD98" w:rsidR="00592C0E" w:rsidRPr="00592C0E" w:rsidRDefault="00592C0E"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A</w:t>
      </w:r>
      <w:r w:rsidRPr="00592C0E">
        <w:rPr>
          <w:rFonts w:ascii="Source Sans Pro" w:eastAsia="Times New Roman" w:hAnsi="Source Sans Pro" w:cs="Times New Roman"/>
          <w:lang w:eastAsia="hr-HR"/>
        </w:rPr>
        <w:t>nalizu zakonitosti obrada osobnih podataka i utvrđivanje odgovarajućih pravnih osnova obrade</w:t>
      </w:r>
      <w:r>
        <w:rPr>
          <w:rFonts w:ascii="Source Sans Pro" w:eastAsia="Times New Roman" w:hAnsi="Source Sans Pro" w:cs="Times New Roman"/>
          <w:lang w:eastAsia="hr-HR"/>
        </w:rPr>
        <w:t>,</w:t>
      </w:r>
    </w:p>
    <w:p w14:paraId="5346F86B" w14:textId="56F26B91" w:rsidR="00592C0E" w:rsidRPr="00592C0E" w:rsidRDefault="00592C0E"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I</w:t>
      </w:r>
      <w:r w:rsidRPr="00592C0E">
        <w:rPr>
          <w:rFonts w:ascii="Source Sans Pro" w:eastAsia="Times New Roman" w:hAnsi="Source Sans Pro" w:cs="Times New Roman"/>
          <w:lang w:eastAsia="hr-HR"/>
        </w:rPr>
        <w:t xml:space="preserve">dentifikaciju obrada koje zahtijevaju procjenu učinka na zaštitu podataka (DPIA) te izradu procjene učinka kada je ista potrebna; </w:t>
      </w:r>
    </w:p>
    <w:p w14:paraId="64B4FDA1" w14:textId="64C6027F" w:rsidR="00592C0E" w:rsidRPr="00592C0E" w:rsidRDefault="00592C0E"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U</w:t>
      </w:r>
      <w:r w:rsidRPr="00592C0E">
        <w:rPr>
          <w:rFonts w:ascii="Source Sans Pro" w:eastAsia="Times New Roman" w:hAnsi="Source Sans Pro" w:cs="Times New Roman"/>
          <w:lang w:eastAsia="hr-HR"/>
        </w:rPr>
        <w:t>sklađivanje postojeće dokumentacije te izradu novih pravnih akata, odluka, izjava, obrazaca, evidencija i ostale dokumentacije potrebne za usklađenost sa zahtjevima GDPR-a</w:t>
      </w:r>
      <w:r w:rsidR="00B62ED1">
        <w:rPr>
          <w:rFonts w:ascii="Source Sans Pro" w:eastAsia="Times New Roman" w:hAnsi="Source Sans Pro" w:cs="Times New Roman"/>
          <w:lang w:eastAsia="hr-HR"/>
        </w:rPr>
        <w:t>,</w:t>
      </w:r>
    </w:p>
    <w:p w14:paraId="0E7304C0" w14:textId="59B1A1FE" w:rsidR="00592C0E" w:rsidRPr="00592C0E" w:rsidRDefault="00B62ED1"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I</w:t>
      </w:r>
      <w:r w:rsidR="00592C0E" w:rsidRPr="00592C0E">
        <w:rPr>
          <w:rFonts w:ascii="Source Sans Pro" w:eastAsia="Times New Roman" w:hAnsi="Source Sans Pro" w:cs="Times New Roman"/>
          <w:lang w:eastAsia="hr-HR"/>
        </w:rPr>
        <w:t>zradu ili ažuriranje politike zaštite osobnih podataka, pravilnika o zaštiti osobnih podataka, procedura za ostvarivanje prava ispitanika te procedura za prijavu povrede osobnih podataka</w:t>
      </w:r>
      <w:r>
        <w:rPr>
          <w:rFonts w:ascii="Source Sans Pro" w:eastAsia="Times New Roman" w:hAnsi="Source Sans Pro" w:cs="Times New Roman"/>
          <w:lang w:eastAsia="hr-HR"/>
        </w:rPr>
        <w:t>,</w:t>
      </w:r>
    </w:p>
    <w:p w14:paraId="6D89E581" w14:textId="728D6A2C" w:rsidR="00592C0E" w:rsidRPr="00592C0E" w:rsidRDefault="00B62ED1"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P</w:t>
      </w:r>
      <w:r w:rsidR="00592C0E" w:rsidRPr="00592C0E">
        <w:rPr>
          <w:rFonts w:ascii="Source Sans Pro" w:eastAsia="Times New Roman" w:hAnsi="Source Sans Pro" w:cs="Times New Roman"/>
          <w:lang w:eastAsia="hr-HR"/>
        </w:rPr>
        <w:t>regled postojećih ugovora s izvršiteljima obrade te izradu prijedloga ugovornih odredbi i dodataka ugovorima radi usklađenja sa zahtjevima GDPR-a</w:t>
      </w:r>
      <w:r>
        <w:rPr>
          <w:rFonts w:ascii="Source Sans Pro" w:eastAsia="Times New Roman" w:hAnsi="Source Sans Pro" w:cs="Times New Roman"/>
          <w:lang w:eastAsia="hr-HR"/>
        </w:rPr>
        <w:t>,</w:t>
      </w:r>
    </w:p>
    <w:p w14:paraId="5E368910" w14:textId="52F94553" w:rsidR="00592C0E" w:rsidRPr="00592C0E" w:rsidRDefault="00B62ED1"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P</w:t>
      </w:r>
      <w:r w:rsidR="00592C0E" w:rsidRPr="00592C0E">
        <w:rPr>
          <w:rFonts w:ascii="Source Sans Pro" w:eastAsia="Times New Roman" w:hAnsi="Source Sans Pro" w:cs="Times New Roman"/>
          <w:lang w:eastAsia="hr-HR"/>
        </w:rPr>
        <w:t>rijedlog organizacijskih i tehničkih mjera zaštite osobnih podataka, uključujući upravljanje pristupima, klasifikaciju osobnih podataka te sigurnosne kontrole i zaštitne mjere</w:t>
      </w:r>
      <w:r>
        <w:rPr>
          <w:rFonts w:ascii="Source Sans Pro" w:eastAsia="Times New Roman" w:hAnsi="Source Sans Pro" w:cs="Times New Roman"/>
          <w:lang w:eastAsia="hr-HR"/>
        </w:rPr>
        <w:t>,</w:t>
      </w:r>
    </w:p>
    <w:p w14:paraId="6D3506BF" w14:textId="5BEF1ECF" w:rsidR="00592C0E" w:rsidRPr="00592C0E" w:rsidRDefault="00B62ED1" w:rsidP="00592C0E">
      <w:pPr>
        <w:numPr>
          <w:ilvl w:val="0"/>
          <w:numId w:val="46"/>
        </w:numPr>
        <w:spacing w:before="100" w:beforeAutospacing="1" w:after="100" w:afterAutospacing="1" w:line="240" w:lineRule="auto"/>
        <w:jc w:val="both"/>
        <w:rPr>
          <w:rFonts w:ascii="Source Sans Pro" w:eastAsia="Times New Roman" w:hAnsi="Source Sans Pro" w:cs="Times New Roman"/>
          <w:lang w:eastAsia="hr-HR"/>
        </w:rPr>
      </w:pPr>
      <w:r>
        <w:rPr>
          <w:rFonts w:ascii="Source Sans Pro" w:eastAsia="Times New Roman" w:hAnsi="Source Sans Pro" w:cs="Times New Roman"/>
          <w:lang w:eastAsia="hr-HR"/>
        </w:rPr>
        <w:t>P</w:t>
      </w:r>
      <w:r w:rsidR="00592C0E" w:rsidRPr="00592C0E">
        <w:rPr>
          <w:rFonts w:ascii="Source Sans Pro" w:eastAsia="Times New Roman" w:hAnsi="Source Sans Pro" w:cs="Times New Roman"/>
          <w:lang w:eastAsia="hr-HR"/>
        </w:rPr>
        <w:t>ružanje stručne i savjetodavne podrške tijekom provedbe svih aktivnosti usklađenja.</w:t>
      </w:r>
    </w:p>
    <w:p w14:paraId="145C09D1" w14:textId="3D040E8E" w:rsidR="00BE4547" w:rsidRPr="00C10075" w:rsidRDefault="00BE4547" w:rsidP="00B7415F">
      <w:pPr>
        <w:pStyle w:val="Bezproreda"/>
        <w:ind w:left="0"/>
        <w:jc w:val="both"/>
        <w:rPr>
          <w:rFonts w:ascii="Source Sans Pro" w:hAnsi="Source Sans Pro"/>
          <w:b/>
          <w:bCs/>
          <w:lang w:eastAsia="hr-HR"/>
        </w:rPr>
      </w:pPr>
      <w:r w:rsidRPr="00C10075">
        <w:rPr>
          <w:rFonts w:ascii="Source Sans Pro" w:eastAsia="Times New Roman" w:hAnsi="Source Sans Pro"/>
          <w:b/>
          <w:bCs/>
          <w:lang w:eastAsia="hr-HR"/>
        </w:rPr>
        <w:t>2.</w:t>
      </w:r>
      <w:r w:rsidR="00B7415F" w:rsidRPr="00C10075">
        <w:rPr>
          <w:rFonts w:ascii="Source Sans Pro" w:eastAsia="Times New Roman" w:hAnsi="Source Sans Pro"/>
          <w:b/>
          <w:bCs/>
          <w:lang w:eastAsia="hr-HR"/>
        </w:rPr>
        <w:t>4</w:t>
      </w:r>
      <w:r w:rsidRPr="00C10075">
        <w:rPr>
          <w:rFonts w:ascii="Source Sans Pro" w:eastAsia="Times New Roman" w:hAnsi="Source Sans Pro"/>
          <w:b/>
          <w:bCs/>
          <w:lang w:eastAsia="hr-HR"/>
        </w:rPr>
        <w:t>. Troškovnik</w:t>
      </w:r>
    </w:p>
    <w:p w14:paraId="513F774C" w14:textId="25E08C12"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Troškovnik je nestandardizirane forme te je sastavni dio dokumentacije o nabavi. Ponuditelj je</w:t>
      </w:r>
      <w:r>
        <w:rPr>
          <w:rFonts w:ascii="Source Sans Pro" w:hAnsi="Source Sans Pro" w:cs="Calibri"/>
        </w:rPr>
        <w:t xml:space="preserve"> </w:t>
      </w:r>
      <w:r w:rsidRPr="00AD11A0">
        <w:rPr>
          <w:rFonts w:ascii="Source Sans Pro" w:hAnsi="Source Sans Pro" w:cs="Calibri"/>
        </w:rPr>
        <w:t>dužan ispuniti sve stavke troškovnika.</w:t>
      </w:r>
    </w:p>
    <w:p w14:paraId="7B533DD1" w14:textId="343F24ED"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Ponuditelj je dužan ponuditi tj. upisati jedinične cijene i ukupne cijene (zaokružene na dvije</w:t>
      </w:r>
      <w:r>
        <w:rPr>
          <w:rFonts w:ascii="Source Sans Pro" w:hAnsi="Source Sans Pro" w:cs="Calibri"/>
        </w:rPr>
        <w:t xml:space="preserve"> </w:t>
      </w:r>
      <w:r w:rsidRPr="00AD11A0">
        <w:rPr>
          <w:rFonts w:ascii="Source Sans Pro" w:hAnsi="Source Sans Pro" w:cs="Calibri"/>
        </w:rPr>
        <w:t>decimale) za sve stavke u troškovniku.</w:t>
      </w:r>
    </w:p>
    <w:p w14:paraId="57B8E9CF" w14:textId="2459A82B"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Prilikom popunjavanja troškovnika ponuditelj izračunava ukupnu cijenu stavke kao umnožak</w:t>
      </w:r>
      <w:r>
        <w:rPr>
          <w:rFonts w:ascii="Source Sans Pro" w:hAnsi="Source Sans Pro" w:cs="Calibri"/>
        </w:rPr>
        <w:t xml:space="preserve"> </w:t>
      </w:r>
      <w:r w:rsidRPr="00AD11A0">
        <w:rPr>
          <w:rFonts w:ascii="Source Sans Pro" w:hAnsi="Source Sans Pro" w:cs="Calibri"/>
        </w:rPr>
        <w:t>količine stavke i jedinične cijene stavke. Jedinične cijene stavke i ukupna cijena stavke upisuju se u</w:t>
      </w:r>
    </w:p>
    <w:p w14:paraId="319384AA" w14:textId="729255C9"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eurima, bez poreza na dodanu vrijednost. Ukoliko određenu stavku troškovnika ponuditelj neće</w:t>
      </w:r>
      <w:r>
        <w:rPr>
          <w:rFonts w:ascii="Source Sans Pro" w:hAnsi="Source Sans Pro" w:cs="Calibri"/>
        </w:rPr>
        <w:t xml:space="preserve"> </w:t>
      </w:r>
      <w:r w:rsidRPr="00AD11A0">
        <w:rPr>
          <w:rFonts w:ascii="Source Sans Pro" w:hAnsi="Source Sans Pro" w:cs="Calibri"/>
        </w:rPr>
        <w:t>naplaćivati, odnosno, ukoliko ju nudi besplatno ili je ista uračunata u cijenu neke druge stavke,</w:t>
      </w:r>
      <w:r>
        <w:rPr>
          <w:rFonts w:ascii="Source Sans Pro" w:hAnsi="Source Sans Pro" w:cs="Calibri"/>
        </w:rPr>
        <w:t xml:space="preserve"> </w:t>
      </w:r>
      <w:r w:rsidRPr="00AD11A0">
        <w:rPr>
          <w:rFonts w:ascii="Source Sans Pro" w:hAnsi="Source Sans Pro" w:cs="Calibri"/>
        </w:rPr>
        <w:t>ponuditelj je u troškovniku za istu stavku obvezan upisati iznos „0,00“.</w:t>
      </w:r>
    </w:p>
    <w:p w14:paraId="7971ECB5" w14:textId="498F15FD"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Popust i svi troškovi moraju biti uračunati u ponuđenim i upisanim jediničnim cijenama u</w:t>
      </w:r>
      <w:r>
        <w:rPr>
          <w:rFonts w:ascii="Source Sans Pro" w:hAnsi="Source Sans Pro" w:cs="Calibri"/>
        </w:rPr>
        <w:t xml:space="preserve"> </w:t>
      </w:r>
      <w:r w:rsidRPr="00AD11A0">
        <w:rPr>
          <w:rFonts w:ascii="Source Sans Pro" w:hAnsi="Source Sans Pro" w:cs="Calibri"/>
        </w:rPr>
        <w:t>stavkama troškovnika.</w:t>
      </w:r>
    </w:p>
    <w:p w14:paraId="640208C0" w14:textId="77777777" w:rsidR="00AD11A0" w:rsidRDefault="00AD11A0" w:rsidP="00AD11A0">
      <w:pPr>
        <w:pStyle w:val="Bezproreda"/>
        <w:ind w:left="0"/>
        <w:jc w:val="both"/>
        <w:rPr>
          <w:rFonts w:ascii="Source Sans Pro" w:eastAsia="Times New Roman" w:hAnsi="Source Sans Pro" w:cs="Calibri"/>
          <w:b/>
          <w:bCs/>
          <w:lang w:eastAsia="hr-HR"/>
        </w:rPr>
      </w:pPr>
      <w:r w:rsidRPr="00AD11A0">
        <w:rPr>
          <w:rFonts w:ascii="Source Sans Pro" w:hAnsi="Source Sans Pro" w:cs="Calibri"/>
        </w:rPr>
        <w:t>Gospodarski subjekt ne smije mijenjati izvorni sadržaj troškovnika.</w:t>
      </w:r>
      <w:r w:rsidRPr="00AD11A0">
        <w:rPr>
          <w:rFonts w:ascii="Source Sans Pro" w:eastAsia="Times New Roman" w:hAnsi="Source Sans Pro" w:cs="Calibri"/>
          <w:b/>
          <w:bCs/>
          <w:lang w:eastAsia="hr-HR"/>
        </w:rPr>
        <w:t xml:space="preserve"> </w:t>
      </w:r>
    </w:p>
    <w:p w14:paraId="6487D02A" w14:textId="056A5806" w:rsidR="00BE4547" w:rsidRPr="00C10075" w:rsidRDefault="00BE4547" w:rsidP="00AD11A0">
      <w:pPr>
        <w:pStyle w:val="Bezproreda"/>
        <w:ind w:left="0"/>
        <w:jc w:val="both"/>
        <w:rPr>
          <w:rFonts w:ascii="Source Sans Pro" w:eastAsia="Times New Roman" w:hAnsi="Source Sans Pro"/>
          <w:b/>
          <w:bCs/>
          <w:lang w:eastAsia="hr-HR"/>
        </w:rPr>
      </w:pPr>
      <w:r w:rsidRPr="00425E88">
        <w:rPr>
          <w:rFonts w:ascii="Source Sans Pro" w:eastAsia="Times New Roman" w:hAnsi="Source Sans Pro"/>
          <w:b/>
          <w:bCs/>
          <w:lang w:eastAsia="hr-HR"/>
        </w:rPr>
        <w:t>2.</w:t>
      </w:r>
      <w:r w:rsidR="00AD11A0" w:rsidRPr="00425E88">
        <w:rPr>
          <w:rFonts w:ascii="Source Sans Pro" w:eastAsia="Times New Roman" w:hAnsi="Source Sans Pro"/>
          <w:b/>
          <w:bCs/>
          <w:lang w:eastAsia="hr-HR"/>
        </w:rPr>
        <w:t>5</w:t>
      </w:r>
      <w:r w:rsidRPr="00425E88">
        <w:rPr>
          <w:rFonts w:ascii="Source Sans Pro" w:eastAsia="Times New Roman" w:hAnsi="Source Sans Pro"/>
          <w:b/>
          <w:bCs/>
          <w:lang w:eastAsia="hr-HR"/>
        </w:rPr>
        <w:t>.</w:t>
      </w:r>
      <w:r w:rsidRPr="00C10075">
        <w:rPr>
          <w:rFonts w:ascii="Source Sans Pro" w:eastAsia="Times New Roman" w:hAnsi="Source Sans Pro"/>
          <w:b/>
          <w:bCs/>
          <w:lang w:eastAsia="hr-HR"/>
        </w:rPr>
        <w:t xml:space="preserve"> Mjesto izvršenja ugovora     </w:t>
      </w:r>
    </w:p>
    <w:p w14:paraId="56BF412E" w14:textId="49163DA3" w:rsidR="00107906" w:rsidRPr="00C10075" w:rsidRDefault="00B7415F" w:rsidP="00B7415F">
      <w:pPr>
        <w:pStyle w:val="Bezproreda"/>
        <w:ind w:left="0"/>
        <w:jc w:val="both"/>
        <w:rPr>
          <w:rFonts w:ascii="Source Sans Pro" w:hAnsi="Source Sans Pro"/>
          <w:b/>
          <w:bCs/>
          <w:color w:val="000000"/>
          <w:lang w:eastAsia="hr-HR"/>
        </w:rPr>
      </w:pPr>
      <w:r w:rsidRPr="00C10075">
        <w:rPr>
          <w:rFonts w:ascii="Source Sans Pro" w:eastAsia="Times New Roman" w:hAnsi="Source Sans Pro"/>
          <w:color w:val="222222"/>
          <w:lang w:eastAsia="hr-HR"/>
        </w:rPr>
        <w:t>Sjedište odabranog ponuditelja i sjedište Naručitelja.</w:t>
      </w:r>
    </w:p>
    <w:p w14:paraId="6BE408B7" w14:textId="77777777" w:rsidR="00425E88" w:rsidRDefault="00425E88" w:rsidP="00B7415F">
      <w:pPr>
        <w:pStyle w:val="Bezproreda"/>
        <w:ind w:left="0"/>
        <w:jc w:val="both"/>
        <w:rPr>
          <w:rFonts w:ascii="Source Sans Pro" w:hAnsi="Source Sans Pro"/>
          <w:b/>
          <w:bCs/>
          <w:color w:val="000000"/>
          <w:highlight w:val="yellow"/>
          <w:lang w:eastAsia="hr-HR"/>
        </w:rPr>
      </w:pPr>
    </w:p>
    <w:p w14:paraId="2D47BFA6" w14:textId="648C0D38" w:rsidR="00BE4547" w:rsidRPr="00C10075" w:rsidRDefault="00BE4547" w:rsidP="00B7415F">
      <w:pPr>
        <w:pStyle w:val="Bezproreda"/>
        <w:ind w:left="0"/>
        <w:jc w:val="both"/>
        <w:rPr>
          <w:rFonts w:ascii="Source Sans Pro" w:hAnsi="Source Sans Pro"/>
          <w:b/>
          <w:bCs/>
          <w:color w:val="000000"/>
          <w:lang w:eastAsia="hr-HR"/>
        </w:rPr>
      </w:pPr>
      <w:r w:rsidRPr="00425E88">
        <w:rPr>
          <w:rFonts w:ascii="Source Sans Pro" w:hAnsi="Source Sans Pro"/>
          <w:b/>
          <w:bCs/>
          <w:color w:val="000000"/>
          <w:lang w:eastAsia="hr-HR"/>
        </w:rPr>
        <w:lastRenderedPageBreak/>
        <w:t>2.</w:t>
      </w:r>
      <w:r w:rsidR="00AD11A0" w:rsidRPr="00425E88">
        <w:rPr>
          <w:rFonts w:ascii="Source Sans Pro" w:hAnsi="Source Sans Pro"/>
          <w:b/>
          <w:bCs/>
          <w:color w:val="000000"/>
          <w:lang w:eastAsia="hr-HR"/>
        </w:rPr>
        <w:t>6</w:t>
      </w:r>
      <w:r w:rsidRPr="00425E88">
        <w:rPr>
          <w:rFonts w:ascii="Source Sans Pro" w:hAnsi="Source Sans Pro"/>
          <w:b/>
          <w:bCs/>
          <w:color w:val="000000"/>
          <w:lang w:eastAsia="hr-HR"/>
        </w:rPr>
        <w:t>.</w:t>
      </w:r>
      <w:r w:rsidRPr="00C10075">
        <w:rPr>
          <w:rFonts w:ascii="Source Sans Pro" w:hAnsi="Source Sans Pro"/>
          <w:b/>
          <w:bCs/>
          <w:color w:val="000000"/>
          <w:lang w:eastAsia="hr-HR"/>
        </w:rPr>
        <w:t xml:space="preserve"> </w:t>
      </w:r>
      <w:r w:rsidRPr="00C10075">
        <w:rPr>
          <w:rFonts w:ascii="Source Sans Pro" w:hAnsi="Source Sans Pro"/>
          <w:b/>
          <w:bCs/>
          <w:lang w:eastAsia="hr-HR"/>
        </w:rPr>
        <w:t xml:space="preserve">Rok početka i završetka </w:t>
      </w:r>
      <w:r w:rsidR="00AD11A0" w:rsidRPr="00AD11A0">
        <w:rPr>
          <w:rFonts w:ascii="Source Sans Pro" w:hAnsi="Source Sans Pro"/>
          <w:b/>
          <w:bCs/>
          <w:lang w:eastAsia="hr-HR"/>
        </w:rPr>
        <w:t xml:space="preserve">izvršenja ugovora     </w:t>
      </w:r>
    </w:p>
    <w:p w14:paraId="437B73AF" w14:textId="1C1656A0" w:rsidR="00CD07BB" w:rsidRDefault="00CD07BB" w:rsidP="00B7415F">
      <w:pPr>
        <w:pStyle w:val="Bezproreda"/>
        <w:ind w:left="0"/>
        <w:jc w:val="both"/>
        <w:rPr>
          <w:rFonts w:ascii="Source Sans Pro" w:hAnsi="Source Sans Pro"/>
        </w:rPr>
      </w:pPr>
      <w:r w:rsidRPr="00C10075">
        <w:rPr>
          <w:rFonts w:ascii="Source Sans Pro" w:hAnsi="Source Sans Pro"/>
        </w:rPr>
        <w:t xml:space="preserve">Rok početka izvršenja ugovora je odmah nakon obostranog potpisa ugovora, a rok izvršenja ugovora je </w:t>
      </w:r>
      <w:r w:rsidR="001F6CF4">
        <w:rPr>
          <w:rFonts w:ascii="Source Sans Pro" w:hAnsi="Source Sans Pro"/>
        </w:rPr>
        <w:t xml:space="preserve">najkasnije </w:t>
      </w:r>
      <w:r w:rsidR="00C17AE5">
        <w:rPr>
          <w:rFonts w:ascii="Source Sans Pro" w:hAnsi="Source Sans Pro"/>
        </w:rPr>
        <w:t xml:space="preserve">90 dana </w:t>
      </w:r>
      <w:r w:rsidRPr="00C10075">
        <w:rPr>
          <w:rFonts w:ascii="Source Sans Pro" w:hAnsi="Source Sans Pro"/>
        </w:rPr>
        <w:t xml:space="preserve">od obostranog potpisa ugovora. </w:t>
      </w:r>
    </w:p>
    <w:p w14:paraId="48B26367" w14:textId="5A05B840" w:rsidR="00EF1A45" w:rsidRPr="00C10075" w:rsidRDefault="00EF1A45" w:rsidP="00B7415F">
      <w:pPr>
        <w:pStyle w:val="Bezproreda"/>
        <w:ind w:left="0"/>
        <w:jc w:val="both"/>
        <w:rPr>
          <w:rFonts w:ascii="Source Sans Pro" w:hAnsi="Source Sans Pro"/>
        </w:rPr>
      </w:pPr>
      <w:r w:rsidRPr="00EF1A45">
        <w:rPr>
          <w:rFonts w:ascii="Source Sans Pro" w:hAnsi="Source Sans Pro"/>
        </w:rPr>
        <w:t xml:space="preserve">Završetkom pružanja usluge smatra se dan kada su ugovorne strane potpisale Zapisnik o urednom izvršenju svih usluge, kojim se utvrđuje da je usluga uredno izvršena, u skladu sa tehničkim specifikacijama, troškovnikom i svim uvjetima i zahtjevima odredbama ovog </w:t>
      </w:r>
      <w:r w:rsidR="00C213D0">
        <w:rPr>
          <w:rFonts w:ascii="Source Sans Pro" w:hAnsi="Source Sans Pro"/>
        </w:rPr>
        <w:t>u</w:t>
      </w:r>
      <w:r w:rsidRPr="00EF1A45">
        <w:rPr>
          <w:rFonts w:ascii="Source Sans Pro" w:hAnsi="Source Sans Pro"/>
        </w:rPr>
        <w:t>govora</w:t>
      </w:r>
    </w:p>
    <w:p w14:paraId="25511B5F" w14:textId="77777777" w:rsidR="0099693C" w:rsidRPr="00C10075" w:rsidRDefault="0099693C" w:rsidP="00B7415F">
      <w:pPr>
        <w:pStyle w:val="Bezproreda"/>
        <w:ind w:left="0"/>
        <w:jc w:val="both"/>
        <w:rPr>
          <w:rFonts w:ascii="Source Sans Pro" w:hAnsi="Source Sans Pro"/>
          <w:b/>
          <w:bCs/>
        </w:rPr>
      </w:pPr>
    </w:p>
    <w:p w14:paraId="11B1985D" w14:textId="7DC3D85D" w:rsidR="00BE4547" w:rsidRPr="00C10075" w:rsidRDefault="002E538C" w:rsidP="00B7415F">
      <w:pPr>
        <w:pStyle w:val="Bezproreda"/>
        <w:ind w:left="0"/>
        <w:jc w:val="both"/>
        <w:rPr>
          <w:rFonts w:ascii="Source Sans Pro" w:hAnsi="Source Sans Pro"/>
          <w:b/>
          <w:bCs/>
          <w:i/>
          <w:iCs/>
        </w:rPr>
      </w:pPr>
      <w:r w:rsidRPr="00C10075">
        <w:rPr>
          <w:rFonts w:ascii="Source Sans Pro" w:hAnsi="Source Sans Pro"/>
          <w:b/>
          <w:bCs/>
        </w:rPr>
        <w:t>3</w:t>
      </w:r>
      <w:r w:rsidR="00BE4547" w:rsidRPr="00C10075">
        <w:rPr>
          <w:rFonts w:ascii="Source Sans Pro" w:hAnsi="Source Sans Pro"/>
          <w:b/>
          <w:bCs/>
        </w:rPr>
        <w:t>. ODREDBE O PONUDI</w:t>
      </w:r>
    </w:p>
    <w:p w14:paraId="652EEEE4" w14:textId="6F19F905" w:rsidR="00BE4547" w:rsidRPr="00C10075" w:rsidRDefault="002E538C" w:rsidP="00B7415F">
      <w:pPr>
        <w:pStyle w:val="Bezproreda"/>
        <w:ind w:left="0"/>
        <w:jc w:val="both"/>
        <w:rPr>
          <w:rFonts w:ascii="Source Sans Pro" w:hAnsi="Source Sans Pro"/>
          <w:b/>
          <w:bCs/>
          <w:i/>
          <w:iCs/>
        </w:rPr>
      </w:pPr>
      <w:r w:rsidRPr="00C10075">
        <w:rPr>
          <w:rFonts w:ascii="Source Sans Pro" w:hAnsi="Source Sans Pro"/>
          <w:b/>
          <w:bCs/>
        </w:rPr>
        <w:t>3</w:t>
      </w:r>
      <w:r w:rsidR="00BE4547" w:rsidRPr="00C10075">
        <w:rPr>
          <w:rFonts w:ascii="Source Sans Pro" w:hAnsi="Source Sans Pro"/>
          <w:b/>
          <w:bCs/>
        </w:rPr>
        <w:t>.1. Sadržaj i način izrade</w:t>
      </w:r>
    </w:p>
    <w:p w14:paraId="218C8AD6" w14:textId="77777777" w:rsidR="00BE4547" w:rsidRPr="00AD11A0" w:rsidRDefault="00BE4547" w:rsidP="00B7415F">
      <w:pPr>
        <w:pStyle w:val="Bezproreda"/>
        <w:ind w:left="0"/>
        <w:jc w:val="both"/>
        <w:rPr>
          <w:rFonts w:ascii="Source Sans Pro" w:hAnsi="Source Sans Pro"/>
        </w:rPr>
      </w:pPr>
      <w:r w:rsidRPr="00AD11A0">
        <w:rPr>
          <w:rFonts w:ascii="Source Sans Pro" w:hAnsi="Source Sans Pro"/>
        </w:rPr>
        <w:t>Ponuda mora sadržavati:</w:t>
      </w:r>
    </w:p>
    <w:p w14:paraId="5FD04307" w14:textId="2D80E124" w:rsidR="0099693C" w:rsidRPr="00C10075" w:rsidRDefault="0099693C" w:rsidP="00B7415F">
      <w:pPr>
        <w:spacing w:line="240" w:lineRule="auto"/>
        <w:jc w:val="both"/>
        <w:rPr>
          <w:rFonts w:ascii="Source Sans Pro" w:hAnsi="Source Sans Pro"/>
          <w:b/>
          <w:u w:val="single"/>
        </w:rPr>
      </w:pPr>
      <w:r w:rsidRPr="00C10075">
        <w:rPr>
          <w:rFonts w:ascii="Source Sans Pro" w:hAnsi="Source Sans Pro"/>
        </w:rPr>
        <w:t>1. POPUNJENI, POTPISAN  PONUDBENI LIST</w:t>
      </w:r>
    </w:p>
    <w:p w14:paraId="53A84DCA" w14:textId="77777777" w:rsidR="0099693C" w:rsidRPr="00C10075" w:rsidRDefault="0099693C" w:rsidP="00B7415F">
      <w:pPr>
        <w:spacing w:line="240" w:lineRule="auto"/>
        <w:jc w:val="both"/>
        <w:rPr>
          <w:rFonts w:ascii="Source Sans Pro" w:hAnsi="Source Sans Pro"/>
          <w:b/>
        </w:rPr>
      </w:pPr>
      <w:r w:rsidRPr="00C10075">
        <w:rPr>
          <w:rFonts w:ascii="Source Sans Pro" w:hAnsi="Source Sans Pro"/>
        </w:rPr>
        <w:t>2. POPUNJENI TROŠKOVNIK</w:t>
      </w:r>
    </w:p>
    <w:p w14:paraId="486C8445"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Ponude se izrađuje na hrvatskom jeziku i latiničnom pismu.</w:t>
      </w:r>
    </w:p>
    <w:p w14:paraId="061B316C"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Pri izradi ponude ponuditelj se mora pridržavati zahtjeva i uvjeta iz Poziva za dostavu ponude.</w:t>
      </w:r>
    </w:p>
    <w:p w14:paraId="5C43B45B"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Pri izradi ponude ponuditelj ne smije mijenjati i nadopunjavati tekst Poziva za dostavu ponude.</w:t>
      </w:r>
    </w:p>
    <w:p w14:paraId="2C6AE2C6"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Varijante ponude nisu dopuštene.</w:t>
      </w:r>
    </w:p>
    <w:p w14:paraId="2C4346BA" w14:textId="599AF4A0" w:rsidR="00AD11A0" w:rsidRPr="00AD11A0" w:rsidRDefault="00AD11A0" w:rsidP="00AD11A0">
      <w:pPr>
        <w:pStyle w:val="Bezproreda"/>
        <w:ind w:left="0"/>
        <w:jc w:val="both"/>
        <w:rPr>
          <w:rFonts w:ascii="Source Sans Pro" w:hAnsi="Source Sans Pro"/>
        </w:rPr>
      </w:pPr>
      <w:r w:rsidRPr="00AD11A0">
        <w:rPr>
          <w:rFonts w:ascii="Source Sans Pro" w:hAnsi="Source Sans Pro"/>
        </w:rPr>
        <w:t>Ispravci u ponudi moraju biti izrađeni na način da su vidljivi. Ispravci moraju uz navod datuma</w:t>
      </w:r>
      <w:r>
        <w:rPr>
          <w:rFonts w:ascii="Source Sans Pro" w:hAnsi="Source Sans Pro"/>
        </w:rPr>
        <w:t xml:space="preserve"> </w:t>
      </w:r>
      <w:r w:rsidRPr="00AD11A0">
        <w:rPr>
          <w:rFonts w:ascii="Source Sans Pro" w:hAnsi="Source Sans Pro"/>
        </w:rPr>
        <w:t>ispravka biti potvrđeni potpisom ponuditelja.</w:t>
      </w:r>
    </w:p>
    <w:p w14:paraId="2BFD252A"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Trošak pripreme i podnošenja ponude u cijelosti snosi ponuditelj.</w:t>
      </w:r>
    </w:p>
    <w:p w14:paraId="446B87BA" w14:textId="192D0C71" w:rsidR="00AD11A0" w:rsidRPr="00AD11A0" w:rsidRDefault="00AD11A0" w:rsidP="00AD11A0">
      <w:pPr>
        <w:pStyle w:val="Bezproreda"/>
        <w:ind w:left="0"/>
        <w:jc w:val="both"/>
        <w:rPr>
          <w:rFonts w:ascii="Source Sans Pro" w:hAnsi="Source Sans Pro"/>
        </w:rPr>
      </w:pPr>
      <w:r w:rsidRPr="00AD11A0">
        <w:rPr>
          <w:rFonts w:ascii="Source Sans Pro" w:hAnsi="Source Sans Pro"/>
        </w:rPr>
        <w:t>Ako ponuditelj nije u sustavu poreza na dodanu vrijednost ili je predmet nabave oslobođen poreza na</w:t>
      </w:r>
      <w:r>
        <w:rPr>
          <w:rFonts w:ascii="Source Sans Pro" w:hAnsi="Source Sans Pro"/>
        </w:rPr>
        <w:t xml:space="preserve"> </w:t>
      </w:r>
      <w:r w:rsidRPr="00AD11A0">
        <w:rPr>
          <w:rFonts w:ascii="Source Sans Pro" w:hAnsi="Source Sans Pro"/>
        </w:rPr>
        <w:t>dodanu vrijednost, u ponudbenom listu, na mjesto predviđeno za upis cijene ponude s porezom na</w:t>
      </w:r>
      <w:r>
        <w:rPr>
          <w:rFonts w:ascii="Source Sans Pro" w:hAnsi="Source Sans Pro"/>
        </w:rPr>
        <w:t xml:space="preserve"> </w:t>
      </w:r>
      <w:r w:rsidRPr="00AD11A0">
        <w:rPr>
          <w:rFonts w:ascii="Source Sans Pro" w:hAnsi="Source Sans Pro"/>
        </w:rPr>
        <w:t>dodanu vrijednost, upisuje se isti iznos kao što je upisan na mjestu predviđenom za upis cijene</w:t>
      </w:r>
      <w:r>
        <w:rPr>
          <w:rFonts w:ascii="Source Sans Pro" w:hAnsi="Source Sans Pro"/>
        </w:rPr>
        <w:t xml:space="preserve"> </w:t>
      </w:r>
      <w:r w:rsidRPr="00AD11A0">
        <w:rPr>
          <w:rFonts w:ascii="Source Sans Pro" w:hAnsi="Source Sans Pro"/>
        </w:rPr>
        <w:t>ponude bez poreza na dodanu vrijednost, a mjesto predviđeno za upis iznosa poreza na dodanu</w:t>
      </w:r>
      <w:r>
        <w:rPr>
          <w:rFonts w:ascii="Source Sans Pro" w:hAnsi="Source Sans Pro"/>
        </w:rPr>
        <w:t xml:space="preserve"> </w:t>
      </w:r>
      <w:r w:rsidRPr="00AD11A0">
        <w:rPr>
          <w:rFonts w:ascii="Source Sans Pro" w:hAnsi="Source Sans Pro"/>
        </w:rPr>
        <w:t>vrijednost ostavlja se prazno.</w:t>
      </w:r>
      <w:r w:rsidRPr="00AD11A0">
        <w:rPr>
          <w:rFonts w:ascii="Source Sans Pro" w:hAnsi="Source Sans Pro"/>
          <w:b/>
          <w:bCs/>
        </w:rPr>
        <w:t xml:space="preserve"> </w:t>
      </w:r>
    </w:p>
    <w:p w14:paraId="7BF14301" w14:textId="3CCDF638" w:rsidR="00BE4547" w:rsidRPr="00C10075" w:rsidRDefault="002E538C" w:rsidP="00AD11A0">
      <w:pPr>
        <w:pStyle w:val="Bezproreda"/>
        <w:ind w:left="0"/>
        <w:jc w:val="both"/>
        <w:rPr>
          <w:rFonts w:ascii="Source Sans Pro" w:hAnsi="Source Sans Pro"/>
          <w:b/>
          <w:bCs/>
          <w:lang w:eastAsia="ar-SA"/>
        </w:rPr>
      </w:pPr>
      <w:r w:rsidRPr="00C10075">
        <w:rPr>
          <w:rFonts w:ascii="Source Sans Pro" w:hAnsi="Source Sans Pro"/>
          <w:b/>
          <w:bCs/>
        </w:rPr>
        <w:t>3</w:t>
      </w:r>
      <w:r w:rsidR="00BE4547" w:rsidRPr="00C10075">
        <w:rPr>
          <w:rFonts w:ascii="Source Sans Pro" w:hAnsi="Source Sans Pro"/>
          <w:b/>
          <w:bCs/>
        </w:rPr>
        <w:t>.2. Način određivanja cijene ponude</w:t>
      </w:r>
    </w:p>
    <w:p w14:paraId="02F27FFB" w14:textId="77777777"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Cijena ponude piše se brojkama u apsolutnom iznosu i iskazuje se u eurima.</w:t>
      </w:r>
    </w:p>
    <w:p w14:paraId="29D009C7" w14:textId="77777777" w:rsid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Cijena ponude izražava se za cjelokupni predmet nabave bez PDV-a i obuhvaća sve troškove potrebne</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za uredno izvršenje usluge. Svi troškovi i popusti moraju biti uračunati u ponuđenim i upisanim</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jediničnim cijenama u stavkama troškovnika te u cijeni ponude bez poreza na dodanu vrijednost.</w:t>
      </w:r>
    </w:p>
    <w:p w14:paraId="1684E03F" w14:textId="52ABF482"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Jedinične cijene iz troškovnika su nepromjenjive tijekom trajanja ugovora o jednostavnoj nabavi.</w:t>
      </w:r>
    </w:p>
    <w:p w14:paraId="25FA9563" w14:textId="6D05E5D6"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U Ponudbeni list ponuditelj upisuje cijenu ponude bez PDV-a, iznos PDV-a i ukupan iznos ponude</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sa PDV-om.</w:t>
      </w:r>
    </w:p>
    <w:p w14:paraId="72419855" w14:textId="7602780D"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Ako cijena ponude bez poreza na dodanu vrijednost iskazana u troškovniku ne odgovara cijeni</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ponude bez poreza na dodanu vrijednost iskazanoj u ponudbenom listu, vrijedi cijena ponude bez</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poreza na dodanu vrijednost iskazana u troškovniku, a sve sukladno članku 21. Pravilnika o</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dokumentaciji o nabavi te ponudi u postupcima javne nabave.</w:t>
      </w:r>
    </w:p>
    <w:p w14:paraId="773B4647" w14:textId="68B7A951"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Ukoliko odabrani ponuditelj/</w:t>
      </w:r>
      <w:proofErr w:type="spellStart"/>
      <w:r w:rsidRPr="00AD11A0">
        <w:rPr>
          <w:rFonts w:ascii="Source Sans Pro" w:hAnsi="Source Sans Pro" w:cstheme="minorHAnsi"/>
          <w:color w:val="000000"/>
          <w:shd w:val="clear" w:color="auto" w:fill="FFFFFF"/>
        </w:rPr>
        <w:t>podugovaratelj</w:t>
      </w:r>
      <w:proofErr w:type="spellEnd"/>
      <w:r w:rsidRPr="00AD11A0">
        <w:rPr>
          <w:rFonts w:ascii="Source Sans Pro" w:hAnsi="Source Sans Pro" w:cstheme="minorHAnsi"/>
          <w:color w:val="000000"/>
          <w:shd w:val="clear" w:color="auto" w:fill="FFFFFF"/>
        </w:rPr>
        <w:t xml:space="preserve"> nije u sustavu PDV-a, a tijekom izvršenja ugovora uđe u</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sustav PDV-a, ukupno ugovorena cijena ne može se zbog toga povećati, odnosno Naručitelj ne snosi</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financijski teret naknadnog ulaska odabranog ponuditelja/</w:t>
      </w:r>
      <w:proofErr w:type="spellStart"/>
      <w:r w:rsidRPr="00AD11A0">
        <w:rPr>
          <w:rFonts w:ascii="Source Sans Pro" w:hAnsi="Source Sans Pro" w:cstheme="minorHAnsi"/>
          <w:color w:val="000000"/>
          <w:shd w:val="clear" w:color="auto" w:fill="FFFFFF"/>
        </w:rPr>
        <w:t>podugovaratelja</w:t>
      </w:r>
      <w:proofErr w:type="spellEnd"/>
      <w:r w:rsidRPr="00AD11A0">
        <w:rPr>
          <w:rFonts w:ascii="Source Sans Pro" w:hAnsi="Source Sans Pro" w:cstheme="minorHAnsi"/>
          <w:color w:val="000000"/>
          <w:shd w:val="clear" w:color="auto" w:fill="FFFFFF"/>
        </w:rPr>
        <w:t xml:space="preserve"> u sustav PDV-a.</w:t>
      </w:r>
      <w:r w:rsidRPr="00AD11A0">
        <w:rPr>
          <w:rFonts w:ascii="Source Sans Pro" w:hAnsi="Source Sans Pro" w:cstheme="minorHAnsi"/>
          <w:b/>
          <w:bCs/>
          <w:color w:val="000000"/>
          <w:shd w:val="clear" w:color="auto" w:fill="FFFFFF"/>
        </w:rPr>
        <w:t xml:space="preserve"> </w:t>
      </w:r>
    </w:p>
    <w:p w14:paraId="790DC671" w14:textId="1CD374F9" w:rsidR="00BE4547" w:rsidRPr="00C10075" w:rsidRDefault="002E538C" w:rsidP="00AD11A0">
      <w:pPr>
        <w:pStyle w:val="Bezproreda"/>
        <w:ind w:left="0"/>
        <w:jc w:val="both"/>
        <w:rPr>
          <w:rFonts w:ascii="Source Sans Pro" w:hAnsi="Source Sans Pro"/>
          <w:b/>
          <w:bCs/>
          <w:lang w:eastAsia="ar-SA"/>
        </w:rPr>
      </w:pPr>
      <w:r w:rsidRPr="00C10075">
        <w:rPr>
          <w:rFonts w:ascii="Source Sans Pro" w:hAnsi="Source Sans Pro"/>
          <w:b/>
          <w:bCs/>
        </w:rPr>
        <w:t>3</w:t>
      </w:r>
      <w:r w:rsidR="00BE4547" w:rsidRPr="00C10075">
        <w:rPr>
          <w:rFonts w:ascii="Source Sans Pro" w:hAnsi="Source Sans Pro"/>
          <w:b/>
          <w:bCs/>
        </w:rPr>
        <w:t>.3. Valuta ponude</w:t>
      </w:r>
    </w:p>
    <w:p w14:paraId="2082C966" w14:textId="77777777" w:rsidR="00BE4547" w:rsidRPr="00C10075" w:rsidRDefault="00BE4547" w:rsidP="00B7415F">
      <w:pPr>
        <w:pStyle w:val="Bezproreda"/>
        <w:ind w:left="0"/>
        <w:jc w:val="both"/>
        <w:rPr>
          <w:rFonts w:ascii="Source Sans Pro" w:hAnsi="Source Sans Pro"/>
          <w:lang w:eastAsia="ar-SA"/>
        </w:rPr>
      </w:pPr>
      <w:r w:rsidRPr="00C10075">
        <w:rPr>
          <w:rFonts w:ascii="Source Sans Pro" w:hAnsi="Source Sans Pro"/>
        </w:rPr>
        <w:t>Valuta ponude je EURO.</w:t>
      </w:r>
    </w:p>
    <w:p w14:paraId="54751AB5" w14:textId="2D829D3C" w:rsidR="00BE4547" w:rsidRPr="00C10075" w:rsidRDefault="002E538C" w:rsidP="00B7415F">
      <w:pPr>
        <w:pStyle w:val="Bezproreda"/>
        <w:ind w:left="0"/>
        <w:jc w:val="both"/>
        <w:rPr>
          <w:rFonts w:ascii="Source Sans Pro" w:hAnsi="Source Sans Pro"/>
          <w:b/>
          <w:bCs/>
          <w:lang w:eastAsia="ar-SA"/>
        </w:rPr>
      </w:pPr>
      <w:r w:rsidRPr="00C10075">
        <w:rPr>
          <w:rFonts w:ascii="Source Sans Pro" w:hAnsi="Source Sans Pro"/>
          <w:b/>
          <w:bCs/>
        </w:rPr>
        <w:t>3</w:t>
      </w:r>
      <w:r w:rsidR="00BE4547" w:rsidRPr="00C10075">
        <w:rPr>
          <w:rFonts w:ascii="Source Sans Pro" w:hAnsi="Source Sans Pro"/>
          <w:b/>
          <w:bCs/>
        </w:rPr>
        <w:t xml:space="preserve">.4. Kriterij za odabir ponude </w:t>
      </w:r>
    </w:p>
    <w:p w14:paraId="36D20B68"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Najniža cijena.</w:t>
      </w:r>
    </w:p>
    <w:p w14:paraId="667AB510" w14:textId="407BAE08" w:rsidR="00AD11A0" w:rsidRPr="00AD11A0" w:rsidRDefault="00AD11A0" w:rsidP="00AD11A0">
      <w:pPr>
        <w:pStyle w:val="Bezproreda"/>
        <w:ind w:left="0"/>
        <w:jc w:val="both"/>
        <w:rPr>
          <w:rFonts w:ascii="Source Sans Pro" w:hAnsi="Source Sans Pro"/>
        </w:rPr>
      </w:pPr>
      <w:r w:rsidRPr="00AD11A0">
        <w:rPr>
          <w:rFonts w:ascii="Source Sans Pro" w:hAnsi="Source Sans Pro"/>
        </w:rPr>
        <w:t>Temeljem članka 294. stavka 1. ZJN 2016 Naručitelj uspoređuje cijene ponuda bez poreza na</w:t>
      </w:r>
      <w:r>
        <w:rPr>
          <w:rFonts w:ascii="Source Sans Pro" w:hAnsi="Source Sans Pro"/>
        </w:rPr>
        <w:t xml:space="preserve"> </w:t>
      </w:r>
      <w:r w:rsidRPr="00AD11A0">
        <w:rPr>
          <w:rFonts w:ascii="Source Sans Pro" w:hAnsi="Source Sans Pro"/>
        </w:rPr>
        <w:t>dodanu vrijednost.</w:t>
      </w:r>
      <w:r w:rsidRPr="00AD11A0">
        <w:rPr>
          <w:rFonts w:ascii="Source Sans Pro" w:hAnsi="Source Sans Pro"/>
          <w:b/>
          <w:bCs/>
        </w:rPr>
        <w:t xml:space="preserve"> </w:t>
      </w:r>
    </w:p>
    <w:p w14:paraId="0F92F2B7" w14:textId="5DD8EFF7" w:rsidR="00BE4547" w:rsidRPr="00C10075" w:rsidRDefault="002E538C" w:rsidP="00AD11A0">
      <w:pPr>
        <w:pStyle w:val="Bezproreda"/>
        <w:ind w:left="0"/>
        <w:jc w:val="both"/>
        <w:rPr>
          <w:rFonts w:ascii="Source Sans Pro" w:hAnsi="Source Sans Pro"/>
          <w:b/>
          <w:bCs/>
        </w:rPr>
      </w:pPr>
      <w:r w:rsidRPr="00C10075">
        <w:rPr>
          <w:rFonts w:ascii="Source Sans Pro" w:hAnsi="Source Sans Pro"/>
          <w:b/>
          <w:bCs/>
        </w:rPr>
        <w:t>3</w:t>
      </w:r>
      <w:r w:rsidR="00BE4547" w:rsidRPr="00C10075">
        <w:rPr>
          <w:rFonts w:ascii="Source Sans Pro" w:hAnsi="Source Sans Pro"/>
          <w:b/>
          <w:bCs/>
        </w:rPr>
        <w:t>.5. Jezik i pismo na kojem se izrađuje ponuda ili njezin dio</w:t>
      </w:r>
    </w:p>
    <w:p w14:paraId="1376107A"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Ponuda se zajedno s pripadajućom dokumentacijom izrađuje na hrvatskom jeziku i latiničnom pismu. </w:t>
      </w:r>
    </w:p>
    <w:p w14:paraId="3362E26D"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lastRenderedPageBreak/>
        <w:t xml:space="preserve">Sva ostala dokumentacija koja se prilaže uz ponudu mora biti na hrvatskom jeziku. Iznimno je moguće navesti pojmove, nazive projekata ili publikacija i sl. na stranom jeziku te koristiti međunarodno priznat izričaj odnosno tzv. internacionalizme, tuđe riječi i prilagođenice. </w:t>
      </w:r>
    </w:p>
    <w:p w14:paraId="73953BB9" w14:textId="2D888FDF" w:rsidR="00BE4547" w:rsidRPr="00C10075" w:rsidRDefault="002E538C" w:rsidP="00B7415F">
      <w:pPr>
        <w:pStyle w:val="Bezproreda"/>
        <w:ind w:left="0"/>
        <w:jc w:val="both"/>
        <w:rPr>
          <w:rFonts w:ascii="Source Sans Pro" w:hAnsi="Source Sans Pro"/>
          <w:b/>
          <w:bCs/>
        </w:rPr>
      </w:pPr>
      <w:r w:rsidRPr="00C10075">
        <w:rPr>
          <w:rFonts w:ascii="Source Sans Pro" w:hAnsi="Source Sans Pro"/>
          <w:b/>
          <w:bCs/>
        </w:rPr>
        <w:t>3</w:t>
      </w:r>
      <w:r w:rsidR="00BE4547" w:rsidRPr="00C10075">
        <w:rPr>
          <w:rFonts w:ascii="Source Sans Pro" w:hAnsi="Source Sans Pro"/>
          <w:b/>
          <w:bCs/>
        </w:rPr>
        <w:t>.6. Rok valjanosti ponuda</w:t>
      </w:r>
    </w:p>
    <w:p w14:paraId="3F211707"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Rok valjanosti ponude je 30 dana od isteka roka za dostavu ponuda. </w:t>
      </w:r>
    </w:p>
    <w:p w14:paraId="737D33E4"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Ponuda obvezuje ponuditelja do isteka roka valjanosti ponude, a na zahtjev Naručitelja, ponuditelj može produžiti rok valjanosti svoje ponude.</w:t>
      </w:r>
    </w:p>
    <w:p w14:paraId="253CB58E" w14:textId="1BEAF75A" w:rsidR="00BE4547" w:rsidRPr="00C10075" w:rsidRDefault="002E538C" w:rsidP="00B7415F">
      <w:pPr>
        <w:pStyle w:val="Bezproreda"/>
        <w:ind w:left="0"/>
        <w:jc w:val="both"/>
        <w:rPr>
          <w:rFonts w:ascii="Source Sans Pro" w:hAnsi="Source Sans Pro"/>
          <w:b/>
          <w:bCs/>
        </w:rPr>
      </w:pPr>
      <w:r w:rsidRPr="00C10075">
        <w:rPr>
          <w:rFonts w:ascii="Source Sans Pro" w:hAnsi="Source Sans Pro"/>
          <w:b/>
          <w:bCs/>
        </w:rPr>
        <w:t>3</w:t>
      </w:r>
      <w:r w:rsidR="00BE4547" w:rsidRPr="00C10075">
        <w:rPr>
          <w:rFonts w:ascii="Source Sans Pro" w:hAnsi="Source Sans Pro"/>
          <w:b/>
          <w:bCs/>
        </w:rPr>
        <w:t>.7. Način dostave te datum, vrijeme i mjesto dostave i otvaranja ponuda</w:t>
      </w:r>
    </w:p>
    <w:p w14:paraId="250DC8A7" w14:textId="6CD602C8" w:rsidR="00BE4547" w:rsidRPr="00C10075" w:rsidRDefault="00BE4547" w:rsidP="00B7415F">
      <w:pPr>
        <w:pStyle w:val="Bezproreda"/>
        <w:ind w:left="0"/>
        <w:jc w:val="both"/>
        <w:rPr>
          <w:rFonts w:ascii="Source Sans Pro" w:eastAsia="Cambria" w:hAnsi="Source Sans Pro" w:cstheme="minorHAnsi"/>
          <w:b/>
          <w:bCs/>
          <w:lang w:eastAsia="hr-HR"/>
        </w:rPr>
      </w:pPr>
      <w:r w:rsidRPr="00C10075">
        <w:rPr>
          <w:rFonts w:ascii="Source Sans Pro" w:hAnsi="Source Sans Pro"/>
        </w:rPr>
        <w:t>Ponuda se dostavlja putem elektroničke pošte na adresu:</w:t>
      </w:r>
      <w:r w:rsidR="00B87E13" w:rsidRPr="00C10075">
        <w:rPr>
          <w:rFonts w:ascii="Source Sans Pro" w:eastAsia="Cambria" w:hAnsi="Source Sans Pro" w:cstheme="minorHAnsi"/>
          <w:b/>
          <w:bCs/>
          <w:lang w:eastAsia="hr-HR"/>
        </w:rPr>
        <w:t xml:space="preserve"> </w:t>
      </w:r>
      <w:r w:rsidR="001B6CF1" w:rsidRPr="001B6CF1">
        <w:rPr>
          <w:rFonts w:ascii="Source Sans Pro" w:hAnsi="Source Sans Pro"/>
        </w:rPr>
        <w:t>nabava@vatrogasci-osijek.hr</w:t>
      </w:r>
      <w:r w:rsidR="00C87E0B" w:rsidRPr="001B6CF1">
        <w:rPr>
          <w:rFonts w:ascii="Source Sans Pro" w:eastAsia="Cambria" w:hAnsi="Source Sans Pro" w:cstheme="minorHAnsi"/>
          <w:lang w:eastAsia="hr-HR"/>
        </w:rPr>
        <w:t xml:space="preserve">, </w:t>
      </w:r>
      <w:r w:rsidRPr="00C10075">
        <w:rPr>
          <w:rFonts w:ascii="Source Sans Pro" w:hAnsi="Source Sans Pro"/>
        </w:rPr>
        <w:t xml:space="preserve">zaključno sa </w:t>
      </w:r>
      <w:r w:rsidR="00C17AE5">
        <w:rPr>
          <w:rFonts w:ascii="Source Sans Pro" w:hAnsi="Source Sans Pro"/>
          <w:b/>
          <w:bCs/>
          <w:highlight w:val="yellow"/>
        </w:rPr>
        <w:t>04.08.2026.</w:t>
      </w:r>
      <w:r w:rsidRPr="00AD11A0">
        <w:rPr>
          <w:rFonts w:ascii="Source Sans Pro" w:hAnsi="Source Sans Pro"/>
          <w:b/>
          <w:bCs/>
          <w:highlight w:val="yellow"/>
        </w:rPr>
        <w:t xml:space="preserve"> godine do 1</w:t>
      </w:r>
      <w:r w:rsidR="00AD11A0">
        <w:rPr>
          <w:rFonts w:ascii="Source Sans Pro" w:hAnsi="Source Sans Pro"/>
          <w:b/>
          <w:bCs/>
          <w:highlight w:val="yellow"/>
        </w:rPr>
        <w:t>0</w:t>
      </w:r>
      <w:r w:rsidRPr="00AD11A0">
        <w:rPr>
          <w:rFonts w:ascii="Source Sans Pro" w:hAnsi="Source Sans Pro"/>
          <w:b/>
          <w:bCs/>
          <w:highlight w:val="yellow"/>
        </w:rPr>
        <w:t>:00 sati.</w:t>
      </w:r>
    </w:p>
    <w:p w14:paraId="1CD76DC3"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14:paraId="0F9A8312"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Ponuda dostavljena nakon isteka roka za dostavu ponuda ne upisuje se u Upisnik o zaprimanju ponuda, nego se evidentira kao zakašnjela ponuda te se bez odgode, neotvorena vraća pošiljatelju.</w:t>
      </w:r>
    </w:p>
    <w:p w14:paraId="35A309FA"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Neće se provoditi javno otvaranje ponuda.</w:t>
      </w:r>
    </w:p>
    <w:p w14:paraId="272AB81A" w14:textId="77777777" w:rsidR="00BE4547" w:rsidRPr="00C10075" w:rsidRDefault="00BE4547" w:rsidP="00B7415F">
      <w:pPr>
        <w:spacing w:line="240" w:lineRule="auto"/>
        <w:ind w:right="-283"/>
        <w:jc w:val="both"/>
        <w:rPr>
          <w:rFonts w:ascii="Source Sans Pro" w:eastAsia="Calibri" w:hAnsi="Source Sans Pro" w:cstheme="minorHAnsi"/>
        </w:rPr>
      </w:pPr>
    </w:p>
    <w:p w14:paraId="2CE57FC2" w14:textId="06C9A36A" w:rsidR="00BE4547" w:rsidRPr="00C10075" w:rsidRDefault="002E538C" w:rsidP="00B7415F">
      <w:pPr>
        <w:pStyle w:val="Bezproreda"/>
        <w:ind w:left="0"/>
        <w:jc w:val="both"/>
        <w:rPr>
          <w:rFonts w:ascii="Source Sans Pro" w:hAnsi="Source Sans Pro"/>
          <w:b/>
          <w:bCs/>
          <w:lang w:eastAsia="hr-HR"/>
        </w:rPr>
      </w:pPr>
      <w:r w:rsidRPr="00C10075">
        <w:rPr>
          <w:rFonts w:ascii="Source Sans Pro" w:hAnsi="Source Sans Pro"/>
          <w:b/>
          <w:bCs/>
          <w:lang w:eastAsia="hr-HR"/>
        </w:rPr>
        <w:t>4</w:t>
      </w:r>
      <w:r w:rsidR="00BE4547" w:rsidRPr="00C10075">
        <w:rPr>
          <w:rFonts w:ascii="Source Sans Pro" w:hAnsi="Source Sans Pro"/>
          <w:b/>
          <w:bCs/>
          <w:lang w:eastAsia="hr-HR"/>
        </w:rPr>
        <w:t>. OSTALE ODREDBE</w:t>
      </w:r>
    </w:p>
    <w:p w14:paraId="7B6305CC" w14:textId="01A56DDC" w:rsidR="00BE4547" w:rsidRPr="00C10075" w:rsidRDefault="002E538C" w:rsidP="00B7415F">
      <w:pPr>
        <w:pStyle w:val="Bezproreda"/>
        <w:ind w:left="0"/>
        <w:jc w:val="both"/>
        <w:rPr>
          <w:rFonts w:ascii="Source Sans Pro" w:hAnsi="Source Sans Pro"/>
          <w:b/>
          <w:bCs/>
          <w:lang w:eastAsia="hr-HR"/>
        </w:rPr>
      </w:pPr>
      <w:r w:rsidRPr="00C10075">
        <w:rPr>
          <w:rFonts w:ascii="Source Sans Pro" w:hAnsi="Source Sans Pro"/>
          <w:b/>
          <w:bCs/>
        </w:rPr>
        <w:t>4</w:t>
      </w:r>
      <w:r w:rsidR="00BE4547" w:rsidRPr="00C10075">
        <w:rPr>
          <w:rFonts w:ascii="Source Sans Pro" w:hAnsi="Source Sans Pro"/>
          <w:b/>
          <w:bCs/>
        </w:rPr>
        <w:t xml:space="preserve">.1. </w:t>
      </w:r>
      <w:r w:rsidR="00BE4547" w:rsidRPr="00C10075">
        <w:rPr>
          <w:rFonts w:ascii="Source Sans Pro" w:hAnsi="Source Sans Pro"/>
          <w:b/>
          <w:bCs/>
          <w:lang w:eastAsia="hr-HR"/>
        </w:rPr>
        <w:t>Odredbe koje se odnose na zajednicu gospodarskih subjekta</w:t>
      </w:r>
    </w:p>
    <w:p w14:paraId="20E25886"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Više gospodarskih subjekata može se udružiti i dostaviti zajedničku ponudu, neovisno o uređenju njihova međusobnog odnosa.</w:t>
      </w:r>
    </w:p>
    <w:p w14:paraId="266AD86F"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Naručitelj ne zahtijeva da zajednica gospodarskih subjekata ima određeni pravni oblik u trenutku dostave ponude, ali može zahtijevati da ima određeni pravni oblik nakon sklapanja ugovora u mjeri u kojoj je to nužno za uredno izvršenje ugovora.</w:t>
      </w:r>
    </w:p>
    <w:p w14:paraId="6BFDE64D"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Naručitelj neposredno plaća svakom članu zajednice gospodarskih subjekata za onaj dio ugovora koji je on izvršio, ako zajednica gospodarskih subjekata ne odredi drugačije. </w:t>
      </w:r>
    </w:p>
    <w:p w14:paraId="0678F8DC"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U ponudi zajednice gospodarskih subjekata mora biti navedeno koji će dio ugovora (predmet, količina, vrijednost i postotni dio) izvršavati pojedini član zajednice.</w:t>
      </w:r>
    </w:p>
    <w:p w14:paraId="69EFBE27"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Odgovornost ponuditelja iz zajednice gospodarskih subjekata je solidarna. </w:t>
      </w:r>
    </w:p>
    <w:p w14:paraId="716FD313" w14:textId="154A5D39" w:rsidR="00B87E13" w:rsidRPr="00C10075" w:rsidRDefault="00BE4547" w:rsidP="00B7415F">
      <w:pPr>
        <w:pStyle w:val="Bezproreda"/>
        <w:ind w:left="0"/>
        <w:jc w:val="both"/>
        <w:rPr>
          <w:rFonts w:ascii="Source Sans Pro" w:hAnsi="Source Sans Pro"/>
          <w:i/>
          <w:u w:val="single"/>
          <w:lang w:val="fr-FR"/>
        </w:rPr>
      </w:pPr>
      <w:r w:rsidRPr="00C10075">
        <w:rPr>
          <w:rFonts w:ascii="Source Sans Pro" w:hAnsi="Source Sans Pro"/>
          <w:i/>
          <w:u w:val="single"/>
          <w:lang w:val="fr-FR"/>
        </w:rPr>
        <w:t>Napomena: Popunjeni ponudbeni list za zajednicu gospodarskih subjekata potpisuju svi članovi zajednice gospodarskih subjekata, u suprotnom oni članovi zajednice koji potpisuju popunjeni ponudbeni list moraju imati ovlaštenje za potpis od ostalih članova zajednice.</w:t>
      </w:r>
    </w:p>
    <w:p w14:paraId="2630519E" w14:textId="02904D4C" w:rsidR="00BE4547" w:rsidRPr="00C10075" w:rsidRDefault="002E538C" w:rsidP="00B7415F">
      <w:pPr>
        <w:pStyle w:val="Bezproreda"/>
        <w:ind w:left="0"/>
        <w:jc w:val="both"/>
        <w:rPr>
          <w:rFonts w:ascii="Source Sans Pro" w:hAnsi="Source Sans Pro"/>
          <w:b/>
          <w:lang w:val="fr-FR"/>
        </w:rPr>
      </w:pPr>
      <w:r w:rsidRPr="00C10075">
        <w:rPr>
          <w:rFonts w:ascii="Source Sans Pro" w:hAnsi="Source Sans Pro"/>
          <w:b/>
          <w:lang w:val="fr-FR"/>
        </w:rPr>
        <w:t>4</w:t>
      </w:r>
      <w:r w:rsidR="00BE4547" w:rsidRPr="00C10075">
        <w:rPr>
          <w:rFonts w:ascii="Source Sans Pro" w:hAnsi="Source Sans Pro"/>
          <w:b/>
          <w:lang w:val="fr-FR"/>
        </w:rPr>
        <w:t>.2. Odredbe koje se odnose na podugovaratelje</w:t>
      </w:r>
    </w:p>
    <w:p w14:paraId="26B7CE67"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Podugovaratelj je gospodarski subjekt koji za ugovaratelja isporučuje robu, pruža usluge ili izvodi radove koji su neposredno povezani s predmetom nabave.</w:t>
      </w:r>
    </w:p>
    <w:p w14:paraId="7475FB24"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Gospodarski subjekt koji namjerava dati dio ugovora o nabavi u podugovor obvezan je u ponudi: </w:t>
      </w:r>
    </w:p>
    <w:p w14:paraId="6D3076FB"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 navesti koji dio ugovora namjerava dati u podugovor (predmet ili količina, vrijednost ili postotni udio) </w:t>
      </w:r>
    </w:p>
    <w:p w14:paraId="77517264"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 navesti podatke o podugovarateljima (naziv ili tvrtka, sjedište, OIB ili nacionalni identifikacijski broj, broj računa) </w:t>
      </w:r>
    </w:p>
    <w:p w14:paraId="0A9E663C" w14:textId="77777777" w:rsidR="00BE4547" w:rsidRPr="00C10075" w:rsidRDefault="00BE4547" w:rsidP="00B7415F">
      <w:pPr>
        <w:pStyle w:val="Bezproreda"/>
        <w:ind w:left="0"/>
        <w:jc w:val="both"/>
        <w:rPr>
          <w:rFonts w:ascii="Source Sans Pro" w:hAnsi="Source Sans Pro"/>
          <w:u w:val="single"/>
          <w:lang w:val="fr-FR"/>
        </w:rPr>
      </w:pPr>
      <w:r w:rsidRPr="00C10075">
        <w:rPr>
          <w:rFonts w:ascii="Source Sans Pro" w:hAnsi="Source Sans Pro"/>
          <w:u w:val="single"/>
          <w:lang w:val="fr-FR"/>
        </w:rPr>
        <w:t>Javni naručitelj će neposredno plaćati podugovaratelju za dio ugovora koji je isti izvršio.</w:t>
      </w:r>
    </w:p>
    <w:p w14:paraId="79C4C1AB"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Ugovaratelj mora svom računu ili situaciji priložiti račune ili situacije svojih podugovaratelja koje je prethodno potvrdio.</w:t>
      </w:r>
    </w:p>
    <w:p w14:paraId="0C46ADF7"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Sudjelovanje podugovaratelja ne utječe na odgovornost ugovaratelja na izvršenje ugovora o nabavi.</w:t>
      </w:r>
    </w:p>
    <w:p w14:paraId="0E8CA57D"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Odabrani ponuditelj tijekom izvršenja ugovora može, uz prethodno odobrenje Naručitelja, promijeniti podugovaratelja za onaj dio ugovora koji je prethodno dao u podugovor ili preuzeti izvršenje dijela ugovora o nabavi koji je prethodno dao u podugovor.</w:t>
      </w:r>
    </w:p>
    <w:p w14:paraId="3A85E75E" w14:textId="2BFD28FE" w:rsidR="002E538C" w:rsidRPr="00C10075" w:rsidRDefault="00BE4547" w:rsidP="00B7415F">
      <w:pPr>
        <w:pStyle w:val="Bezproreda"/>
        <w:ind w:left="0"/>
        <w:jc w:val="both"/>
        <w:rPr>
          <w:rFonts w:ascii="Source Sans Pro" w:hAnsi="Source Sans Pro"/>
          <w:lang w:val="lv-LV"/>
        </w:rPr>
      </w:pPr>
      <w:r w:rsidRPr="00C10075">
        <w:rPr>
          <w:rFonts w:ascii="Source Sans Pro" w:hAnsi="Source Sans Pro"/>
          <w:lang w:val="fr-FR"/>
        </w:rPr>
        <w:t xml:space="preserve">Odabrani ponuditelj tijekom izvršenja ugovora može, uz prethodno odobrenje Naručitelja, uvesti jednog ili više podugovaratelja čiji ukupni dio ne smije prijeći 30% vrijednosti ugovora bez PDV-a. Uz zahtjev za promjenu ili uvođenje jednog ili više podugovaratelja odabrani ponuditelj Naručitelju </w:t>
      </w:r>
      <w:r w:rsidRPr="00C10075">
        <w:rPr>
          <w:rFonts w:ascii="Source Sans Pro" w:hAnsi="Source Sans Pro"/>
          <w:lang w:val="fr-FR"/>
        </w:rPr>
        <w:lastRenderedPageBreak/>
        <w:t>mora dostaviti podatke i dokumente koji su se tražili za podugovaratelja u postupku nabave. Ukoliko se u toku izvršenja ugovora utvrdi da odabrani ponuditelj uvodi novog podugovaratelja neovisno o tome je li prethodno dao dio ugovora o nabavi u podugovor ili ne ili mijenja podugovaratelja bez odobrenja Naručitelja, Naručitelj ima pravo raskinuti ugovor.</w:t>
      </w:r>
    </w:p>
    <w:p w14:paraId="7F51606F" w14:textId="424DB783" w:rsidR="00BE4547" w:rsidRPr="00C10075" w:rsidRDefault="002E538C" w:rsidP="00B7415F">
      <w:pPr>
        <w:pStyle w:val="Bezproreda"/>
        <w:ind w:left="0"/>
        <w:jc w:val="both"/>
        <w:rPr>
          <w:rFonts w:ascii="Source Sans Pro" w:hAnsi="Source Sans Pro"/>
          <w:b/>
          <w:bCs/>
          <w:lang w:val="lv-LV"/>
        </w:rPr>
      </w:pPr>
      <w:r w:rsidRPr="00C10075">
        <w:rPr>
          <w:rFonts w:ascii="Source Sans Pro" w:hAnsi="Source Sans Pro"/>
          <w:b/>
          <w:bCs/>
          <w:lang w:val="lv-LV"/>
        </w:rPr>
        <w:t>4</w:t>
      </w:r>
      <w:r w:rsidR="00B87E13" w:rsidRPr="00C10075">
        <w:rPr>
          <w:rFonts w:ascii="Source Sans Pro" w:hAnsi="Source Sans Pro"/>
          <w:b/>
          <w:bCs/>
          <w:lang w:val="lv-LV"/>
        </w:rPr>
        <w:t>.3.</w:t>
      </w:r>
      <w:r w:rsidR="00BE4547" w:rsidRPr="00C10075">
        <w:rPr>
          <w:rFonts w:ascii="Source Sans Pro" w:hAnsi="Source Sans Pro"/>
          <w:b/>
          <w:bCs/>
          <w:lang w:val="lv-LV"/>
        </w:rPr>
        <w:t xml:space="preserve"> Informacije i dodatna pojašnjenja dokumentacije</w:t>
      </w:r>
    </w:p>
    <w:p w14:paraId="179BE657" w14:textId="5EE3CBFC" w:rsidR="00F6022A" w:rsidRPr="00F6022A" w:rsidRDefault="00F6022A" w:rsidP="00F6022A">
      <w:pPr>
        <w:pStyle w:val="Bezproreda"/>
        <w:ind w:left="0"/>
        <w:jc w:val="both"/>
        <w:rPr>
          <w:rFonts w:ascii="Source Sans Pro" w:eastAsiaTheme="minorHAnsi" w:hAnsi="Source Sans Pro" w:cstheme="minorBidi"/>
          <w:bCs/>
        </w:rPr>
      </w:pPr>
      <w:r w:rsidRPr="00F6022A">
        <w:rPr>
          <w:rFonts w:ascii="Source Sans Pro" w:eastAsiaTheme="minorHAnsi" w:hAnsi="Source Sans Pro" w:cstheme="minorBidi"/>
          <w:bCs/>
        </w:rPr>
        <w:t>Za vrijeme roka za dostavu ponuda gospodarski subjekt može zahtijevati objašnjenja i izmjene</w:t>
      </w:r>
      <w:r>
        <w:rPr>
          <w:rFonts w:ascii="Source Sans Pro" w:eastAsiaTheme="minorHAnsi" w:hAnsi="Source Sans Pro" w:cstheme="minorBidi"/>
          <w:bCs/>
        </w:rPr>
        <w:t xml:space="preserve"> </w:t>
      </w:r>
      <w:r w:rsidRPr="00F6022A">
        <w:rPr>
          <w:rFonts w:ascii="Source Sans Pro" w:eastAsiaTheme="minorHAnsi" w:hAnsi="Source Sans Pro" w:cstheme="minorBidi"/>
          <w:bCs/>
        </w:rPr>
        <w:t>vezane za dokumentaciju, a Naručitelj će odgovor staviti na raspolaganje na isti način na koji je</w:t>
      </w:r>
      <w:r>
        <w:rPr>
          <w:rFonts w:ascii="Source Sans Pro" w:eastAsiaTheme="minorHAnsi" w:hAnsi="Source Sans Pro" w:cstheme="minorBidi"/>
          <w:bCs/>
        </w:rPr>
        <w:t xml:space="preserve"> </w:t>
      </w:r>
      <w:r w:rsidRPr="00F6022A">
        <w:rPr>
          <w:rFonts w:ascii="Source Sans Pro" w:eastAsiaTheme="minorHAnsi" w:hAnsi="Source Sans Pro" w:cstheme="minorBidi"/>
          <w:bCs/>
        </w:rPr>
        <w:t>dostavio i poziv za dostavu ponude. U slučaju značajnije izmjene dokumentacije o nabavi,</w:t>
      </w:r>
      <w:r>
        <w:rPr>
          <w:rFonts w:ascii="Source Sans Pro" w:eastAsiaTheme="minorHAnsi" w:hAnsi="Source Sans Pro" w:cstheme="minorBidi"/>
          <w:bCs/>
        </w:rPr>
        <w:t xml:space="preserve"> </w:t>
      </w:r>
      <w:r w:rsidRPr="00F6022A">
        <w:rPr>
          <w:rFonts w:ascii="Source Sans Pro" w:eastAsiaTheme="minorHAnsi" w:hAnsi="Source Sans Pro" w:cstheme="minorBidi"/>
          <w:bCs/>
        </w:rPr>
        <w:t>Naručitelj će produžiti rok za dostavu ponuda najmanje za 2 dana od dana slanja ispravka</w:t>
      </w:r>
      <w:r>
        <w:rPr>
          <w:rFonts w:ascii="Source Sans Pro" w:eastAsiaTheme="minorHAnsi" w:hAnsi="Source Sans Pro" w:cstheme="minorBidi"/>
          <w:bCs/>
        </w:rPr>
        <w:t xml:space="preserve"> </w:t>
      </w:r>
      <w:r w:rsidRPr="00F6022A">
        <w:rPr>
          <w:rFonts w:ascii="Source Sans Pro" w:eastAsiaTheme="minorHAnsi" w:hAnsi="Source Sans Pro" w:cstheme="minorBidi"/>
          <w:bCs/>
        </w:rPr>
        <w:t>dokumentacije o nabavi.</w:t>
      </w:r>
      <w:r w:rsidRPr="00F6022A">
        <w:rPr>
          <w:rFonts w:ascii="Source Sans Pro" w:eastAsiaTheme="minorHAnsi" w:hAnsi="Source Sans Pro" w:cstheme="minorBidi"/>
          <w:b/>
          <w:bCs/>
          <w:lang w:val="lv-LV"/>
        </w:rPr>
        <w:t xml:space="preserve"> </w:t>
      </w:r>
    </w:p>
    <w:p w14:paraId="59DC9B93" w14:textId="59AE87C8" w:rsidR="00BE4547" w:rsidRPr="00C10075" w:rsidRDefault="002E538C" w:rsidP="00F6022A">
      <w:pPr>
        <w:pStyle w:val="Bezproreda"/>
        <w:ind w:left="0"/>
        <w:jc w:val="both"/>
        <w:rPr>
          <w:rFonts w:ascii="Source Sans Pro" w:hAnsi="Source Sans Pro"/>
          <w:b/>
          <w:bCs/>
          <w:lang w:val="lv-LV"/>
        </w:rPr>
      </w:pPr>
      <w:r w:rsidRPr="00C10075">
        <w:rPr>
          <w:rFonts w:ascii="Source Sans Pro" w:hAnsi="Source Sans Pro"/>
          <w:b/>
          <w:bCs/>
          <w:lang w:val="lv-LV"/>
        </w:rPr>
        <w:t>4</w:t>
      </w:r>
      <w:r w:rsidR="00B87E13" w:rsidRPr="00C10075">
        <w:rPr>
          <w:rFonts w:ascii="Source Sans Pro" w:hAnsi="Source Sans Pro"/>
          <w:b/>
          <w:bCs/>
          <w:lang w:val="lv-LV"/>
        </w:rPr>
        <w:t>.4.</w:t>
      </w:r>
      <w:r w:rsidR="00BE4547" w:rsidRPr="00C10075">
        <w:rPr>
          <w:rFonts w:ascii="Source Sans Pro" w:hAnsi="Source Sans Pro"/>
          <w:b/>
          <w:bCs/>
          <w:lang w:val="lv-LV"/>
        </w:rPr>
        <w:t xml:space="preserve"> Izmjena dokumentacije za nabavu</w:t>
      </w:r>
    </w:p>
    <w:p w14:paraId="286A2D65" w14:textId="7B1DA426" w:rsidR="0099693C" w:rsidRPr="00C10075" w:rsidRDefault="0099693C" w:rsidP="00B7415F">
      <w:pPr>
        <w:spacing w:line="240" w:lineRule="auto"/>
        <w:jc w:val="both"/>
        <w:rPr>
          <w:rFonts w:ascii="Source Sans Pro" w:hAnsi="Source Sans Pro"/>
          <w:b/>
          <w:bCs/>
        </w:rPr>
      </w:pPr>
      <w:r w:rsidRPr="00C10075">
        <w:rPr>
          <w:rFonts w:ascii="Source Sans Pro" w:hAnsi="Source Sans Pro"/>
          <w:bCs/>
        </w:rPr>
        <w:t>Ako Naručitelj za vrijeme roka za dostavu ponuda mijenja dokumentaciju o nabavi osigurat će dostupnost izmjena svim gospodarskim subjektima na isti način na koji je dostavio i poziv za dostavu ponude.</w:t>
      </w:r>
    </w:p>
    <w:p w14:paraId="3722B3CF" w14:textId="6E4FA755" w:rsidR="00BE4547" w:rsidRPr="00C10075" w:rsidRDefault="002E538C" w:rsidP="00B7415F">
      <w:pPr>
        <w:pStyle w:val="Bezproreda"/>
        <w:ind w:left="0"/>
        <w:jc w:val="both"/>
        <w:rPr>
          <w:rFonts w:ascii="Source Sans Pro" w:hAnsi="Source Sans Pro"/>
          <w:b/>
          <w:bCs/>
          <w:i/>
          <w:lang w:val="lv-LV"/>
        </w:rPr>
      </w:pPr>
      <w:r w:rsidRPr="00C10075">
        <w:rPr>
          <w:rFonts w:ascii="Source Sans Pro" w:hAnsi="Source Sans Pro"/>
          <w:b/>
          <w:bCs/>
          <w:lang w:val="lv-LV"/>
        </w:rPr>
        <w:t>4</w:t>
      </w:r>
      <w:r w:rsidR="00B87E13" w:rsidRPr="00C10075">
        <w:rPr>
          <w:rFonts w:ascii="Source Sans Pro" w:hAnsi="Source Sans Pro"/>
          <w:b/>
          <w:bCs/>
          <w:lang w:val="lv-LV"/>
        </w:rPr>
        <w:t>.5.</w:t>
      </w:r>
      <w:r w:rsidR="00BE4547" w:rsidRPr="00C10075">
        <w:rPr>
          <w:rFonts w:ascii="Source Sans Pro" w:hAnsi="Source Sans Pro"/>
          <w:b/>
          <w:bCs/>
          <w:lang w:val="lv-LV"/>
        </w:rPr>
        <w:t xml:space="preserve"> Pojašnjenje i upotpunjavanje ponude</w:t>
      </w:r>
    </w:p>
    <w:p w14:paraId="0C0FB417" w14:textId="3AEFA5B6"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Ako su informacije ili dokumentacija koje je trebao dostaviti ponuditelj nepotpuni ili pogrešni ili se</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takvima čine ili ako nedostaju određeni dokumenti, Naručitelj može u postupku pregleda i ocjene</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ponuda, poštujući načela jednakog tretmana i transparentnosti, zahtijevati od ponuditelja da</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dopune, razjasne, upotpune ili dostave nužne informacije ili dokumentaciju u primjerenom roku ne</w:t>
      </w:r>
    </w:p>
    <w:p w14:paraId="517C8D34" w14:textId="77777777"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kraćem od 3 (tri) dana.</w:t>
      </w:r>
    </w:p>
    <w:p w14:paraId="23AAA332" w14:textId="37F71F9B"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Postupanje sukladno stavku 1. ove točke ne smije dovesti do pregovaranja u vezi s kriterijem za</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odabir ponude ili ponuđenim predmetom nabave.</w:t>
      </w:r>
    </w:p>
    <w:p w14:paraId="400A9049" w14:textId="76B9E8FB"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Ponudbeni list i troškovnik ne smatraju se određenim dokumentima koji nedostaju u smislu ove</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točke dokumentacije te Naručitelj ne smije zatražiti ponuditelja da iste dostavi tijekom pregleda i</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ocjene ponuda.</w:t>
      </w:r>
      <w:r w:rsidRPr="00B60F75">
        <w:rPr>
          <w:rFonts w:ascii="Source Sans Pro" w:eastAsia="Calibri" w:hAnsi="Source Sans Pro" w:cs="Times New Roman"/>
          <w:b/>
          <w:bCs/>
          <w:color w:val="000000"/>
          <w:lang w:val="lv-LV"/>
        </w:rPr>
        <w:t xml:space="preserve"> </w:t>
      </w:r>
    </w:p>
    <w:p w14:paraId="2208A669" w14:textId="30F19C6B" w:rsidR="00634107" w:rsidRPr="00C10075" w:rsidRDefault="002E538C" w:rsidP="00B60F75">
      <w:pPr>
        <w:spacing w:line="240" w:lineRule="auto"/>
        <w:jc w:val="both"/>
        <w:rPr>
          <w:rFonts w:ascii="Source Sans Pro" w:eastAsia="Calibri" w:hAnsi="Source Sans Pro" w:cs="Calibri"/>
          <w:b/>
          <w:bCs/>
        </w:rPr>
      </w:pPr>
      <w:r w:rsidRPr="00C10075">
        <w:rPr>
          <w:rFonts w:ascii="Source Sans Pro" w:eastAsia="Calibri" w:hAnsi="Source Sans Pro" w:cs="Calibri"/>
          <w:b/>
          <w:bCs/>
        </w:rPr>
        <w:t>4</w:t>
      </w:r>
      <w:r w:rsidR="00634107" w:rsidRPr="00C10075">
        <w:rPr>
          <w:rFonts w:ascii="Source Sans Pro" w:eastAsia="Calibri" w:hAnsi="Source Sans Pro" w:cs="Calibri"/>
          <w:b/>
          <w:bCs/>
        </w:rPr>
        <w:t>.6. Računska ispravnost ponude</w:t>
      </w:r>
    </w:p>
    <w:p w14:paraId="0D89468F" w14:textId="77777777"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Naručitelj je obvezan provjeriti računsku ispravnost ponude.</w:t>
      </w:r>
    </w:p>
    <w:p w14:paraId="666494E5" w14:textId="77777777"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Računske pogreške u troškovniku ili Ponudbenom listu ispravljaju se matematičkim operacijama.</w:t>
      </w:r>
    </w:p>
    <w:p w14:paraId="4FBD2926" w14:textId="021A5FF3"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Ukoliko Naručitelj prilikom pregleda ponuda utvrdi računsku pogrešku, Naručitelj će ispraviti</w:t>
      </w:r>
      <w:r>
        <w:rPr>
          <w:rFonts w:ascii="Source Sans Pro" w:eastAsia="Calibri" w:hAnsi="Source Sans Pro" w:cs="Calibri"/>
        </w:rPr>
        <w:t xml:space="preserve"> </w:t>
      </w:r>
      <w:r w:rsidRPr="00B60F75">
        <w:rPr>
          <w:rFonts w:ascii="Source Sans Pro" w:eastAsia="Calibri" w:hAnsi="Source Sans Pro" w:cs="Calibri"/>
        </w:rPr>
        <w:t>računsku pogrešku i o tome odmah obavijestiti ponuditelja čija je ponuda ispravljena te će od</w:t>
      </w:r>
      <w:r>
        <w:rPr>
          <w:rFonts w:ascii="Source Sans Pro" w:eastAsia="Calibri" w:hAnsi="Source Sans Pro" w:cs="Calibri"/>
        </w:rPr>
        <w:t xml:space="preserve"> </w:t>
      </w:r>
      <w:r w:rsidRPr="00B60F75">
        <w:rPr>
          <w:rFonts w:ascii="Source Sans Pro" w:eastAsia="Calibri" w:hAnsi="Source Sans Pro" w:cs="Calibri"/>
        </w:rPr>
        <w:t xml:space="preserve">ponuditelja zatražiti da najkasnije u roku 2 (dva) dana od dana primitka zahtjeva za </w:t>
      </w:r>
      <w:proofErr w:type="spellStart"/>
      <w:r w:rsidRPr="00B60F75">
        <w:rPr>
          <w:rFonts w:ascii="Source Sans Pro" w:eastAsia="Calibri" w:hAnsi="Source Sans Pro" w:cs="Calibri"/>
        </w:rPr>
        <w:t>prihat</w:t>
      </w:r>
      <w:proofErr w:type="spellEnd"/>
      <w:r w:rsidRPr="00B60F75">
        <w:rPr>
          <w:rFonts w:ascii="Source Sans Pro" w:eastAsia="Calibri" w:hAnsi="Source Sans Pro" w:cs="Calibri"/>
          <w:b/>
          <w:bCs/>
        </w:rPr>
        <w:t xml:space="preserve"> </w:t>
      </w:r>
      <w:r w:rsidRPr="00B60F75">
        <w:rPr>
          <w:rFonts w:ascii="Source Sans Pro" w:eastAsia="Calibri" w:hAnsi="Source Sans Pro" w:cs="Calibri"/>
        </w:rPr>
        <w:t>računske</w:t>
      </w:r>
      <w:r>
        <w:rPr>
          <w:rFonts w:ascii="Source Sans Pro" w:eastAsia="Calibri" w:hAnsi="Source Sans Pro" w:cs="Calibri"/>
        </w:rPr>
        <w:t xml:space="preserve"> </w:t>
      </w:r>
      <w:r w:rsidRPr="00B60F75">
        <w:rPr>
          <w:rFonts w:ascii="Source Sans Pro" w:eastAsia="Calibri" w:hAnsi="Source Sans Pro" w:cs="Calibri"/>
        </w:rPr>
        <w:t>pogreške, potvrdi prihvaćanje ispravke računske pogreške. Ispravci se u ponudi jasno</w:t>
      </w:r>
      <w:r>
        <w:rPr>
          <w:rFonts w:ascii="Source Sans Pro" w:eastAsia="Calibri" w:hAnsi="Source Sans Pro" w:cs="Calibri"/>
        </w:rPr>
        <w:t xml:space="preserve"> </w:t>
      </w:r>
      <w:r w:rsidRPr="00B60F75">
        <w:rPr>
          <w:rFonts w:ascii="Source Sans Pro" w:eastAsia="Calibri" w:hAnsi="Source Sans Pro" w:cs="Calibri"/>
        </w:rPr>
        <w:t>naznačuju.</w:t>
      </w:r>
    </w:p>
    <w:p w14:paraId="58B9653D" w14:textId="45830529"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Naručitelj je obvezan na osnovi rezultata i pregleda ocjena ponuda odbiti ponudu za koju</w:t>
      </w:r>
      <w:r>
        <w:rPr>
          <w:rFonts w:ascii="Source Sans Pro" w:eastAsia="Calibri" w:hAnsi="Source Sans Pro" w:cs="Calibri"/>
        </w:rPr>
        <w:t xml:space="preserve"> </w:t>
      </w:r>
      <w:r w:rsidRPr="00B60F75">
        <w:rPr>
          <w:rFonts w:ascii="Source Sans Pro" w:eastAsia="Calibri" w:hAnsi="Source Sans Pro" w:cs="Calibri"/>
        </w:rPr>
        <w:t>ponuditelj nije prihvatio ispravak računske pogreške.</w:t>
      </w:r>
    </w:p>
    <w:p w14:paraId="20B238B2" w14:textId="6AFB2AB7" w:rsidR="0099693C" w:rsidRPr="00C10075" w:rsidRDefault="002E538C" w:rsidP="00B60F75">
      <w:pPr>
        <w:spacing w:line="240" w:lineRule="auto"/>
        <w:jc w:val="both"/>
        <w:rPr>
          <w:rFonts w:ascii="Source Sans Pro" w:hAnsi="Source Sans Pro" w:cs="Calibri"/>
          <w:b/>
          <w:bCs/>
        </w:rPr>
      </w:pPr>
      <w:r w:rsidRPr="00C10075">
        <w:rPr>
          <w:rFonts w:ascii="Source Sans Pro" w:hAnsi="Source Sans Pro" w:cs="Calibri"/>
          <w:b/>
          <w:bCs/>
        </w:rPr>
        <w:t>4</w:t>
      </w:r>
      <w:r w:rsidR="0099693C" w:rsidRPr="00C10075">
        <w:rPr>
          <w:rFonts w:ascii="Source Sans Pro" w:hAnsi="Source Sans Pro" w:cs="Calibri"/>
          <w:b/>
          <w:bCs/>
        </w:rPr>
        <w:t>.</w:t>
      </w:r>
      <w:r w:rsidR="00111B26">
        <w:rPr>
          <w:rFonts w:ascii="Source Sans Pro" w:hAnsi="Source Sans Pro" w:cs="Calibri"/>
          <w:b/>
          <w:bCs/>
        </w:rPr>
        <w:t>7</w:t>
      </w:r>
      <w:r w:rsidR="0099693C" w:rsidRPr="00C10075">
        <w:rPr>
          <w:rFonts w:ascii="Source Sans Pro" w:hAnsi="Source Sans Pro" w:cs="Calibri"/>
          <w:b/>
          <w:bCs/>
        </w:rPr>
        <w:t>. Razlozi za odbijanje ponude</w:t>
      </w:r>
    </w:p>
    <w:p w14:paraId="7035C626"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Javni naručitelj obvezan je odbiti ponudu za koju, na temelju rezultata pregleda i ocjene ponuda utvrdi da je nepravilna, neprikladna ili neprihvatljiva te na temelju kriterija za odabir ponude odabire ponudu ponuditelja koji je podnio ekonomski najpovoljniju ponudu.</w:t>
      </w:r>
    </w:p>
    <w:p w14:paraId="59FF9691"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Javni naručitelj može odbiti ponudu čija je cijena iznad procijenjene vrijednosti nabave, kada je cijena ponude jedini kriterij za odabir ponude, osim ako Naručitelj ima ili će imati osigurana dodatna novčana sredstva.</w:t>
      </w:r>
    </w:p>
    <w:p w14:paraId="3D400EC5"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bCs/>
          <w:color w:val="231F20"/>
        </w:rPr>
        <w:t xml:space="preserve">Javni naručitelj u postupku jednostavne nabave obvezan je odbiti ponudu ponuditelja koji je podnio ekonomski najpovoljniju ponudu ako utvrdi da je cijena te ponude jednaka ili veća od pragova za </w:t>
      </w:r>
      <w:r w:rsidRPr="00C10075">
        <w:rPr>
          <w:rFonts w:ascii="Source Sans Pro" w:hAnsi="Source Sans Pro" w:cs="Calibri"/>
          <w:bCs/>
        </w:rPr>
        <w:t>provedbu postupka javne nabave.</w:t>
      </w:r>
    </w:p>
    <w:p w14:paraId="5D836A17"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Nepravilna ponuda je svaka ponuda koja nije sukladna dokumentaciji o nabavi, ili je primljena izvan roka za dostavu ponuda, ili postoje dokazi o tajnom sporazumu ili korupciji, ili nije rezultat tržišnog natjecanja, ili je naručitelj utvrdio da je izuzetno niska, ili ponuda ponuditelja koji nije prihvatio ispravak računske pogreške.</w:t>
      </w:r>
    </w:p>
    <w:p w14:paraId="1589DBFC"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lastRenderedPageBreak/>
        <w:t>Neprihvatljiva ponuda je svaka ponuda čija cijena prelazi planirana, odnosno osigurana novčana sredstva naručitelja za nabavu ili ponuda ponuditelja koji ne ispunjava kriterije za kvalitativni odabir gospodarskog subjekta.</w:t>
      </w:r>
    </w:p>
    <w:p w14:paraId="64C90E0A"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Neprikladna ponuda je svaka ponuda koja nije relevantna za ugovor o nabavi jer bez značajnih izmjena ne može zadovoljiti potrebe i zahtjeve naručitelja propisane dokumentacijom o nabavi.</w:t>
      </w:r>
    </w:p>
    <w:p w14:paraId="102C7804" w14:textId="36E43D12" w:rsidR="0099693C" w:rsidRPr="00C10075" w:rsidRDefault="002E538C" w:rsidP="00B7415F">
      <w:pPr>
        <w:spacing w:line="240" w:lineRule="auto"/>
        <w:jc w:val="both"/>
        <w:rPr>
          <w:rFonts w:ascii="Source Sans Pro" w:hAnsi="Source Sans Pro" w:cs="Calibri"/>
          <w:b/>
          <w:bCs/>
        </w:rPr>
      </w:pPr>
      <w:r w:rsidRPr="00C10075">
        <w:rPr>
          <w:rFonts w:ascii="Source Sans Pro" w:hAnsi="Source Sans Pro" w:cs="Calibri"/>
          <w:b/>
          <w:bCs/>
        </w:rPr>
        <w:t>4</w:t>
      </w:r>
      <w:r w:rsidR="0099693C" w:rsidRPr="00C10075">
        <w:rPr>
          <w:rFonts w:ascii="Source Sans Pro" w:hAnsi="Source Sans Pro" w:cs="Calibri"/>
          <w:b/>
          <w:bCs/>
        </w:rPr>
        <w:t>.</w:t>
      </w:r>
      <w:r w:rsidR="00111B26">
        <w:rPr>
          <w:rFonts w:ascii="Source Sans Pro" w:hAnsi="Source Sans Pro" w:cs="Calibri"/>
          <w:b/>
          <w:bCs/>
        </w:rPr>
        <w:t>8</w:t>
      </w:r>
      <w:r w:rsidR="0099693C" w:rsidRPr="00C10075">
        <w:rPr>
          <w:rFonts w:ascii="Source Sans Pro" w:hAnsi="Source Sans Pro" w:cs="Calibri"/>
          <w:b/>
          <w:bCs/>
        </w:rPr>
        <w:t>. Razlozi za poništenje postupka</w:t>
      </w:r>
    </w:p>
    <w:p w14:paraId="1504F7E3" w14:textId="77777777" w:rsidR="0099693C" w:rsidRPr="00C10075" w:rsidRDefault="0099693C" w:rsidP="00B7415F">
      <w:pPr>
        <w:spacing w:line="240" w:lineRule="auto"/>
        <w:jc w:val="both"/>
        <w:rPr>
          <w:rFonts w:ascii="Source Sans Pro" w:hAnsi="Source Sans Pro" w:cs="Calibri"/>
          <w:b/>
          <w:bCs/>
        </w:rPr>
      </w:pPr>
      <w:r w:rsidRPr="00C10075">
        <w:rPr>
          <w:rFonts w:ascii="Source Sans Pro" w:hAnsi="Source Sans Pro" w:cs="Calibri"/>
          <w:bCs/>
        </w:rPr>
        <w:t>Naručitelj će na osnovi rezultata pregleda i ocjene ponuda donijeti odluku o poništenju postupka:</w:t>
      </w:r>
    </w:p>
    <w:p w14:paraId="7AA68F69"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u roku za dostavu ponuda ne pristigne niti jedna ponuda,</w:t>
      </w:r>
    </w:p>
    <w:p w14:paraId="62D8A814"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se nakon pregleda i  ocjene ponuda utvrdi da niti jedna ponuda ne udovoljava svim traženim uvjetima nabave,</w:t>
      </w:r>
    </w:p>
    <w:p w14:paraId="2CB4E7B3"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se izmijene ili postanu poznate okolnosti zbog kojih ne bi došlo do pokretanja postupka jednostavne nabave ili zbog kojih bi došlo do provođenja sadržajno znatno drugačijeg postupka nabave da su bile poznate prije pokretanja postupka,</w:t>
      </w:r>
    </w:p>
    <w:p w14:paraId="33298F1A"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je cijena najpovoljnije ponude veća od procijenjene vrijednosti, osim ako Naručitelj ima ili će imati osigurana dodatna novčana sredstva, pod uvjetom da cijena ponude ne prelazi prag za provedbu postupka javne nabave.</w:t>
      </w:r>
    </w:p>
    <w:p w14:paraId="4ECE9371" w14:textId="7BD4F85E" w:rsidR="00BE4547" w:rsidRPr="00C10075" w:rsidRDefault="002E538C" w:rsidP="00B7415F">
      <w:pPr>
        <w:pStyle w:val="Bezproreda"/>
        <w:ind w:left="0"/>
        <w:jc w:val="both"/>
        <w:rPr>
          <w:rFonts w:ascii="Source Sans Pro" w:hAnsi="Source Sans Pro"/>
        </w:rPr>
      </w:pPr>
      <w:r w:rsidRPr="00C10075">
        <w:rPr>
          <w:rFonts w:ascii="Source Sans Pro" w:hAnsi="Source Sans Pro"/>
          <w:b/>
          <w:bCs/>
        </w:rPr>
        <w:t>4</w:t>
      </w:r>
      <w:r w:rsidR="00BF3AC1" w:rsidRPr="00C10075">
        <w:rPr>
          <w:rFonts w:ascii="Source Sans Pro" w:hAnsi="Source Sans Pro"/>
          <w:b/>
          <w:bCs/>
        </w:rPr>
        <w:t>.</w:t>
      </w:r>
      <w:r w:rsidR="00111B26">
        <w:rPr>
          <w:rFonts w:ascii="Source Sans Pro" w:hAnsi="Source Sans Pro"/>
          <w:b/>
          <w:bCs/>
        </w:rPr>
        <w:t>9</w:t>
      </w:r>
      <w:r w:rsidR="00BF3AC1" w:rsidRPr="00C10075">
        <w:rPr>
          <w:rFonts w:ascii="Source Sans Pro" w:hAnsi="Source Sans Pro"/>
          <w:b/>
          <w:bCs/>
        </w:rPr>
        <w:t>.</w:t>
      </w:r>
      <w:r w:rsidR="00341C71" w:rsidRPr="00C10075">
        <w:rPr>
          <w:rFonts w:ascii="Source Sans Pro" w:hAnsi="Source Sans Pro"/>
          <w:b/>
          <w:bCs/>
        </w:rPr>
        <w:t xml:space="preserve"> </w:t>
      </w:r>
      <w:r w:rsidR="00BE4547" w:rsidRPr="00C10075">
        <w:rPr>
          <w:rFonts w:ascii="Source Sans Pro" w:hAnsi="Source Sans Pro"/>
          <w:b/>
          <w:bCs/>
        </w:rPr>
        <w:t>Odluka o odabiru/poništenju</w:t>
      </w:r>
    </w:p>
    <w:p w14:paraId="11210AE6" w14:textId="712F8249" w:rsidR="00B60F75" w:rsidRPr="00B60F75" w:rsidRDefault="00B60F75" w:rsidP="00B60F75">
      <w:pPr>
        <w:pStyle w:val="Bezproreda"/>
        <w:ind w:left="0"/>
        <w:jc w:val="both"/>
        <w:rPr>
          <w:rFonts w:ascii="Source Sans Pro" w:hAnsi="Source Sans Pro"/>
        </w:rPr>
      </w:pPr>
      <w:r w:rsidRPr="00B60F75">
        <w:rPr>
          <w:rFonts w:ascii="Source Sans Pro" w:hAnsi="Source Sans Pro"/>
        </w:rPr>
        <w:t>Naručitelj će odluku o odabiru ili poništenju donijeti najkasnije u roku 15 dana od dana isteka roka</w:t>
      </w:r>
      <w:r>
        <w:rPr>
          <w:rFonts w:ascii="Source Sans Pro" w:hAnsi="Source Sans Pro"/>
        </w:rPr>
        <w:t xml:space="preserve"> </w:t>
      </w:r>
      <w:r w:rsidRPr="00B60F75">
        <w:rPr>
          <w:rFonts w:ascii="Source Sans Pro" w:hAnsi="Source Sans Pro"/>
        </w:rPr>
        <w:t>za dostavu ponuda, a dostavit će se na isti način kao i poziv za dostavu ponuda.</w:t>
      </w:r>
    </w:p>
    <w:p w14:paraId="3BABC756" w14:textId="77777777" w:rsidR="00B60F75" w:rsidRPr="00B60F75" w:rsidRDefault="00B60F75" w:rsidP="00B60F75">
      <w:pPr>
        <w:pStyle w:val="Bezproreda"/>
        <w:ind w:left="0"/>
        <w:jc w:val="both"/>
        <w:rPr>
          <w:rFonts w:ascii="Source Sans Pro" w:hAnsi="Source Sans Pro"/>
        </w:rPr>
      </w:pPr>
      <w:r w:rsidRPr="00B60F75">
        <w:rPr>
          <w:rFonts w:ascii="Source Sans Pro" w:hAnsi="Source Sans Pro"/>
        </w:rPr>
        <w:t>Istekom dana objave smatra se da je odluka dostavljena ponuditelju.</w:t>
      </w:r>
    </w:p>
    <w:p w14:paraId="6454FA2F" w14:textId="77777777" w:rsidR="00B60F75" w:rsidRDefault="00B60F75" w:rsidP="00B60F75">
      <w:pPr>
        <w:pStyle w:val="Bezproreda"/>
        <w:ind w:left="0"/>
        <w:jc w:val="both"/>
        <w:rPr>
          <w:rFonts w:ascii="Source Sans Pro" w:hAnsi="Source Sans Pro"/>
          <w:b/>
          <w:bCs/>
          <w:lang w:eastAsia="hr-HR"/>
        </w:rPr>
      </w:pPr>
      <w:r w:rsidRPr="00B60F75">
        <w:rPr>
          <w:rFonts w:ascii="Source Sans Pro" w:hAnsi="Source Sans Pro"/>
        </w:rPr>
        <w:t>Na odluku o odabiru ili poništenju žalba nije dopuštena.</w:t>
      </w:r>
      <w:r w:rsidRPr="00B60F75">
        <w:rPr>
          <w:rFonts w:ascii="Source Sans Pro" w:hAnsi="Source Sans Pro"/>
          <w:b/>
          <w:bCs/>
          <w:lang w:eastAsia="hr-HR"/>
        </w:rPr>
        <w:t xml:space="preserve"> </w:t>
      </w:r>
    </w:p>
    <w:p w14:paraId="0852602F" w14:textId="75C92CEC" w:rsidR="00BE4547" w:rsidRPr="00C10075" w:rsidRDefault="002E538C" w:rsidP="00B60F75">
      <w:pPr>
        <w:pStyle w:val="Bezproreda"/>
        <w:ind w:left="0"/>
        <w:jc w:val="both"/>
        <w:rPr>
          <w:rFonts w:ascii="Source Sans Pro" w:hAnsi="Source Sans Pro"/>
          <w:b/>
          <w:bCs/>
          <w:lang w:eastAsia="hr-HR"/>
        </w:rPr>
      </w:pPr>
      <w:r w:rsidRPr="00425E88">
        <w:rPr>
          <w:rFonts w:ascii="Source Sans Pro" w:hAnsi="Source Sans Pro"/>
          <w:b/>
          <w:bCs/>
          <w:lang w:eastAsia="hr-HR"/>
        </w:rPr>
        <w:t>4</w:t>
      </w:r>
      <w:r w:rsidR="00BF3AC1" w:rsidRPr="00425E88">
        <w:rPr>
          <w:rFonts w:ascii="Source Sans Pro" w:hAnsi="Source Sans Pro"/>
          <w:b/>
          <w:bCs/>
          <w:lang w:eastAsia="hr-HR"/>
        </w:rPr>
        <w:t>.1</w:t>
      </w:r>
      <w:r w:rsidR="00111B26" w:rsidRPr="00425E88">
        <w:rPr>
          <w:rFonts w:ascii="Source Sans Pro" w:hAnsi="Source Sans Pro"/>
          <w:b/>
          <w:bCs/>
          <w:lang w:eastAsia="hr-HR"/>
        </w:rPr>
        <w:t>0</w:t>
      </w:r>
      <w:r w:rsidR="00BF3AC1" w:rsidRPr="00425E88">
        <w:rPr>
          <w:rFonts w:ascii="Source Sans Pro" w:hAnsi="Source Sans Pro"/>
          <w:b/>
          <w:bCs/>
          <w:lang w:eastAsia="hr-HR"/>
        </w:rPr>
        <w:t>.</w:t>
      </w:r>
      <w:r w:rsidR="00341C71" w:rsidRPr="00425E88">
        <w:rPr>
          <w:rFonts w:ascii="Source Sans Pro" w:hAnsi="Source Sans Pro"/>
          <w:b/>
          <w:bCs/>
          <w:lang w:eastAsia="hr-HR"/>
        </w:rPr>
        <w:t xml:space="preserve"> </w:t>
      </w:r>
      <w:r w:rsidR="00BE4547" w:rsidRPr="00425E88">
        <w:rPr>
          <w:rFonts w:ascii="Source Sans Pro" w:hAnsi="Source Sans Pro"/>
          <w:b/>
          <w:bCs/>
          <w:lang w:eastAsia="hr-HR"/>
        </w:rPr>
        <w:t>Rok, način i uvjeti plaćanja</w:t>
      </w:r>
      <w:r w:rsidR="00BE4547" w:rsidRPr="00C10075">
        <w:rPr>
          <w:rFonts w:ascii="Source Sans Pro" w:hAnsi="Source Sans Pro"/>
          <w:b/>
          <w:bCs/>
          <w:lang w:eastAsia="hr-HR"/>
        </w:rPr>
        <w:t xml:space="preserve">      </w:t>
      </w:r>
    </w:p>
    <w:p w14:paraId="75F11CE0" w14:textId="77777777" w:rsidR="00E9332E" w:rsidRPr="00E9332E" w:rsidRDefault="00E9332E" w:rsidP="00E9332E">
      <w:pPr>
        <w:spacing w:line="240" w:lineRule="auto"/>
        <w:jc w:val="both"/>
        <w:rPr>
          <w:rFonts w:ascii="Source Sans Pro" w:eastAsia="Calibri" w:hAnsi="Source Sans Pro" w:cs="Times New Roman"/>
        </w:rPr>
      </w:pPr>
      <w:r w:rsidRPr="00E9332E">
        <w:rPr>
          <w:rFonts w:ascii="Source Sans Pro" w:eastAsia="Calibri" w:hAnsi="Source Sans Pro" w:cs="Times New Roman"/>
        </w:rPr>
        <w:t>Plaćanje unaprijed je isključeno.</w:t>
      </w:r>
    </w:p>
    <w:p w14:paraId="7F8D869E" w14:textId="2E687374" w:rsidR="00E9332E" w:rsidRDefault="00E9332E" w:rsidP="00E9332E">
      <w:pPr>
        <w:spacing w:line="240" w:lineRule="auto"/>
        <w:jc w:val="both"/>
        <w:rPr>
          <w:rFonts w:ascii="Source Sans Pro" w:eastAsia="Calibri" w:hAnsi="Source Sans Pro" w:cs="Times New Roman"/>
        </w:rPr>
      </w:pPr>
      <w:r w:rsidRPr="00E9332E">
        <w:rPr>
          <w:rFonts w:ascii="Source Sans Pro" w:eastAsia="Calibri" w:hAnsi="Source Sans Pro" w:cs="Times New Roman"/>
        </w:rPr>
        <w:t>Plaćanje će se izvršiti po uredno izvršenoj usluzi te potpisanim Zapisnikom o urednom izvršenju svih</w:t>
      </w:r>
      <w:r>
        <w:rPr>
          <w:rFonts w:ascii="Source Sans Pro" w:eastAsia="Calibri" w:hAnsi="Source Sans Pro" w:cs="Times New Roman"/>
        </w:rPr>
        <w:t xml:space="preserve"> </w:t>
      </w:r>
      <w:r w:rsidRPr="00E9332E">
        <w:rPr>
          <w:rFonts w:ascii="Source Sans Pro" w:eastAsia="Calibri" w:hAnsi="Source Sans Pro" w:cs="Times New Roman"/>
        </w:rPr>
        <w:t>usluge, kojim se utvrđuje da je usluga uredno izvršena, u skladu s tehničkim specifikacijama,</w:t>
      </w:r>
      <w:r>
        <w:rPr>
          <w:rFonts w:ascii="Source Sans Pro" w:eastAsia="Calibri" w:hAnsi="Source Sans Pro" w:cs="Times New Roman"/>
        </w:rPr>
        <w:t xml:space="preserve"> </w:t>
      </w:r>
      <w:r w:rsidRPr="00E9332E">
        <w:rPr>
          <w:rFonts w:ascii="Source Sans Pro" w:eastAsia="Calibri" w:hAnsi="Source Sans Pro" w:cs="Times New Roman"/>
        </w:rPr>
        <w:t xml:space="preserve">troškovnikom i svim uvjetima i zahtjevima iz dokumentacije o nabavi te odredbama </w:t>
      </w:r>
      <w:r>
        <w:rPr>
          <w:rFonts w:ascii="Source Sans Pro" w:eastAsia="Calibri" w:hAnsi="Source Sans Pro" w:cs="Times New Roman"/>
        </w:rPr>
        <w:t>u</w:t>
      </w:r>
      <w:r w:rsidRPr="00E9332E">
        <w:rPr>
          <w:rFonts w:ascii="Source Sans Pro" w:eastAsia="Calibri" w:hAnsi="Source Sans Pro" w:cs="Times New Roman"/>
        </w:rPr>
        <w:t>govora.</w:t>
      </w:r>
    </w:p>
    <w:p w14:paraId="0CF63C8A" w14:textId="6CB1E43A" w:rsidR="00634107" w:rsidRPr="00E9332E" w:rsidRDefault="00634107" w:rsidP="00E9332E">
      <w:pPr>
        <w:spacing w:line="240" w:lineRule="auto"/>
        <w:jc w:val="both"/>
        <w:rPr>
          <w:rFonts w:ascii="Source Sans Pro" w:eastAsia="Calibri" w:hAnsi="Source Sans Pro" w:cs="Times New Roman"/>
        </w:rPr>
      </w:pPr>
      <w:r w:rsidRPr="00C10075">
        <w:rPr>
          <w:rFonts w:ascii="Source Sans Pro" w:eastAsia="Calibri" w:hAnsi="Source Sans Pro" w:cs="Times New Roman"/>
        </w:rPr>
        <w:t xml:space="preserve">Naručitelj će izvršiti plaćanje najkasnije u roku 30 dana od dana zaprimanja računa. </w:t>
      </w:r>
    </w:p>
    <w:p w14:paraId="57BF0806" w14:textId="7DD91B38"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Odabrani ponuditelj je obvezan izdati, a Naručitelj zaprimati i obrađivati te izvršiti plaćanje isključivo elektroničkih računa i pratećih isprava izdanih sukladno europskoj normi u zakonski propisanom, strukturiranom formatu, a sve sukladno Zakonu o elektroničkom izdavanju računa u javnoj nabavi (NN 94/18). </w:t>
      </w:r>
    </w:p>
    <w:p w14:paraId="56A3BD5F"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Naručitelj ima pravo prigovora na račun ako utvrdi nepravilnosti te pozvati odabranog ponuditelja da uočene nepravilnosti otkloni i objasni. U tom slučaju rok plaćanja počinje teći od dana kada je Naručitelj zaprimio pisano objašnjenje s otklonjenim uočenim nepravilnostima.</w:t>
      </w:r>
    </w:p>
    <w:p w14:paraId="0A26FD8E" w14:textId="08789189" w:rsidR="00634107" w:rsidRPr="00C10075" w:rsidRDefault="00BE4547" w:rsidP="00B7415F">
      <w:pPr>
        <w:pStyle w:val="Bezproreda"/>
        <w:ind w:left="0"/>
        <w:jc w:val="both"/>
        <w:rPr>
          <w:rFonts w:ascii="Source Sans Pro" w:hAnsi="Source Sans Pro"/>
        </w:rPr>
      </w:pPr>
      <w:r w:rsidRPr="00C10075">
        <w:rPr>
          <w:rFonts w:ascii="Source Sans Pro" w:hAnsi="Source Sans Pro"/>
        </w:rPr>
        <w:t xml:space="preserve">U slučaju da je dio ugovora Ugovaratelj dao u podugovor i s obzirom da se ti radovi/robe/usluge neposredno plaćaju </w:t>
      </w:r>
      <w:proofErr w:type="spellStart"/>
      <w:r w:rsidRPr="00C10075">
        <w:rPr>
          <w:rFonts w:ascii="Source Sans Pro" w:hAnsi="Source Sans Pro"/>
        </w:rPr>
        <w:t>podugovaratelju</w:t>
      </w:r>
      <w:proofErr w:type="spellEnd"/>
      <w:r w:rsidRPr="00C10075">
        <w:rPr>
          <w:rFonts w:ascii="Source Sans Pro" w:hAnsi="Source Sans Pro"/>
        </w:rPr>
        <w:t xml:space="preserve">, odabrani ponuditelj mora svojoj situaciji obvezno priložiti račune svojih </w:t>
      </w:r>
      <w:proofErr w:type="spellStart"/>
      <w:r w:rsidRPr="00C10075">
        <w:rPr>
          <w:rFonts w:ascii="Source Sans Pro" w:hAnsi="Source Sans Pro"/>
        </w:rPr>
        <w:t>podugovaratelja</w:t>
      </w:r>
      <w:proofErr w:type="spellEnd"/>
      <w:r w:rsidRPr="00C10075">
        <w:rPr>
          <w:rFonts w:ascii="Source Sans Pro" w:hAnsi="Source Sans Pro"/>
        </w:rPr>
        <w:t xml:space="preserve"> koje je prethodno potvrdio.</w:t>
      </w:r>
      <w:bookmarkStart w:id="3" w:name="_Hlk109384902"/>
    </w:p>
    <w:p w14:paraId="60DF987F" w14:textId="7A2BEA1B" w:rsidR="0099693C" w:rsidRPr="00C10075" w:rsidRDefault="002E538C" w:rsidP="00B7415F">
      <w:pPr>
        <w:spacing w:line="240" w:lineRule="auto"/>
        <w:jc w:val="both"/>
        <w:rPr>
          <w:rFonts w:ascii="Source Sans Pro" w:hAnsi="Source Sans Pro"/>
          <w:b/>
        </w:rPr>
      </w:pPr>
      <w:r w:rsidRPr="00C10075">
        <w:rPr>
          <w:rFonts w:ascii="Source Sans Pro" w:hAnsi="Source Sans Pro"/>
          <w:b/>
        </w:rPr>
        <w:t>4</w:t>
      </w:r>
      <w:r w:rsidR="0099693C" w:rsidRPr="00C10075">
        <w:rPr>
          <w:rFonts w:ascii="Source Sans Pro" w:hAnsi="Source Sans Pro"/>
          <w:b/>
        </w:rPr>
        <w:t>.1</w:t>
      </w:r>
      <w:r w:rsidR="00111B26">
        <w:rPr>
          <w:rFonts w:ascii="Source Sans Pro" w:hAnsi="Source Sans Pro"/>
          <w:b/>
        </w:rPr>
        <w:t>1</w:t>
      </w:r>
      <w:r w:rsidR="0099693C" w:rsidRPr="00C10075">
        <w:rPr>
          <w:rFonts w:ascii="Source Sans Pro" w:hAnsi="Source Sans Pro"/>
          <w:b/>
        </w:rPr>
        <w:t>. Izmjene ugovora</w:t>
      </w:r>
    </w:p>
    <w:p w14:paraId="1EC1515E" w14:textId="3B51298A" w:rsidR="00B60F75" w:rsidRPr="00B60F75" w:rsidRDefault="00B60F75" w:rsidP="00B60F75">
      <w:pPr>
        <w:spacing w:line="240" w:lineRule="auto"/>
        <w:jc w:val="both"/>
        <w:rPr>
          <w:rFonts w:ascii="Source Sans Pro" w:eastAsia="Calibri" w:hAnsi="Source Sans Pro" w:cs="Calibri"/>
          <w:bCs/>
          <w:color w:val="000009"/>
        </w:rPr>
      </w:pPr>
      <w:r w:rsidRPr="00B60F75">
        <w:rPr>
          <w:rFonts w:ascii="Source Sans Pro" w:eastAsia="Calibri" w:hAnsi="Source Sans Pro" w:cs="Calibri"/>
          <w:bCs/>
          <w:color w:val="000009"/>
        </w:rPr>
        <w:t>Naručitelj smije izmijeniti ugovor o nabavi tijekom njegova trajanja bez provođenja novog</w:t>
      </w:r>
      <w:r>
        <w:rPr>
          <w:rFonts w:ascii="Source Sans Pro" w:eastAsia="Calibri" w:hAnsi="Source Sans Pro" w:cs="Calibri"/>
          <w:bCs/>
          <w:color w:val="000009"/>
        </w:rPr>
        <w:t xml:space="preserve"> </w:t>
      </w:r>
      <w:r w:rsidRPr="00B60F75">
        <w:rPr>
          <w:rFonts w:ascii="Source Sans Pro" w:eastAsia="Calibri" w:hAnsi="Source Sans Pro" w:cs="Calibri"/>
          <w:bCs/>
          <w:color w:val="000009"/>
        </w:rPr>
        <w:t>postupka nabave, na odgovarajući način u skladu s odredbama članaka 315.-320. ZJN 2016.</w:t>
      </w:r>
      <w:r w:rsidRPr="00B60F75">
        <w:rPr>
          <w:rFonts w:ascii="Source Sans Pro" w:eastAsia="Calibri" w:hAnsi="Source Sans Pro" w:cs="Calibri"/>
          <w:b/>
          <w:bCs/>
          <w:color w:val="000009"/>
        </w:rPr>
        <w:t xml:space="preserve"> </w:t>
      </w:r>
    </w:p>
    <w:p w14:paraId="6076347D" w14:textId="66297C13" w:rsidR="0099693C" w:rsidRPr="00C10075" w:rsidRDefault="002E538C" w:rsidP="00B60F75">
      <w:pPr>
        <w:spacing w:line="240" w:lineRule="auto"/>
        <w:jc w:val="both"/>
        <w:rPr>
          <w:rFonts w:ascii="Source Sans Pro" w:eastAsia="Calibri" w:hAnsi="Source Sans Pro" w:cs="Calibri"/>
          <w:b/>
          <w:bCs/>
        </w:rPr>
      </w:pPr>
      <w:r w:rsidRPr="00C10075">
        <w:rPr>
          <w:rFonts w:ascii="Source Sans Pro" w:eastAsia="Calibri" w:hAnsi="Source Sans Pro" w:cs="Calibri"/>
          <w:b/>
          <w:bCs/>
        </w:rPr>
        <w:t>4</w:t>
      </w:r>
      <w:r w:rsidR="0099693C" w:rsidRPr="00C10075">
        <w:rPr>
          <w:rFonts w:ascii="Source Sans Pro" w:eastAsia="Calibri" w:hAnsi="Source Sans Pro" w:cs="Calibri"/>
          <w:b/>
          <w:bCs/>
        </w:rPr>
        <w:t>.1</w:t>
      </w:r>
      <w:r w:rsidR="00111B26">
        <w:rPr>
          <w:rFonts w:ascii="Source Sans Pro" w:eastAsia="Calibri" w:hAnsi="Source Sans Pro" w:cs="Calibri"/>
          <w:b/>
          <w:bCs/>
        </w:rPr>
        <w:t>2</w:t>
      </w:r>
      <w:r w:rsidR="0099693C" w:rsidRPr="00C10075">
        <w:rPr>
          <w:rFonts w:ascii="Source Sans Pro" w:eastAsia="Calibri" w:hAnsi="Source Sans Pro" w:cs="Calibri"/>
          <w:b/>
          <w:bCs/>
        </w:rPr>
        <w:t>. Prijedlog ugovora</w:t>
      </w:r>
    </w:p>
    <w:p w14:paraId="7D03BF9E" w14:textId="78806FEF"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 xml:space="preserve">Prijedlog </w:t>
      </w:r>
      <w:r w:rsidR="00C213D0">
        <w:rPr>
          <w:rFonts w:ascii="Source Sans Pro" w:eastAsia="Calibri" w:hAnsi="Source Sans Pro" w:cs="Calibri"/>
          <w:bCs/>
        </w:rPr>
        <w:t>u</w:t>
      </w:r>
      <w:r w:rsidRPr="00B60F75">
        <w:rPr>
          <w:rFonts w:ascii="Source Sans Pro" w:eastAsia="Calibri" w:hAnsi="Source Sans Pro" w:cs="Calibri"/>
          <w:bCs/>
        </w:rPr>
        <w:t>govora je sastavni dio dokumentacije o nabavi (Prilog 3.)</w:t>
      </w:r>
    </w:p>
    <w:p w14:paraId="13DB0836" w14:textId="7B746875"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 xml:space="preserve">Nakon provedenog postupka stječu se uvjeti za sklapanje </w:t>
      </w:r>
      <w:r w:rsidR="00C213D0">
        <w:rPr>
          <w:rFonts w:ascii="Source Sans Pro" w:eastAsia="Calibri" w:hAnsi="Source Sans Pro" w:cs="Calibri"/>
          <w:bCs/>
        </w:rPr>
        <w:t>u</w:t>
      </w:r>
      <w:r w:rsidRPr="00B60F75">
        <w:rPr>
          <w:rFonts w:ascii="Source Sans Pro" w:eastAsia="Calibri" w:hAnsi="Source Sans Pro" w:cs="Calibri"/>
          <w:bCs/>
        </w:rPr>
        <w:t>govora.</w:t>
      </w:r>
    </w:p>
    <w:p w14:paraId="4E30D3E7" w14:textId="74A880FB"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Dostavom ponude smatrati će se da je gospodarski subjekt upoznat sa svim odredbama iz</w:t>
      </w:r>
      <w:r>
        <w:rPr>
          <w:rFonts w:ascii="Source Sans Pro" w:eastAsia="Calibri" w:hAnsi="Source Sans Pro" w:cs="Calibri"/>
          <w:bCs/>
        </w:rPr>
        <w:t xml:space="preserve"> </w:t>
      </w:r>
      <w:r w:rsidRPr="00B60F75">
        <w:rPr>
          <w:rFonts w:ascii="Source Sans Pro" w:eastAsia="Calibri" w:hAnsi="Source Sans Pro" w:cs="Calibri"/>
          <w:bCs/>
        </w:rPr>
        <w:t xml:space="preserve">prijedloga </w:t>
      </w:r>
      <w:r w:rsidR="00C213D0">
        <w:rPr>
          <w:rFonts w:ascii="Source Sans Pro" w:eastAsia="Calibri" w:hAnsi="Source Sans Pro" w:cs="Calibri"/>
          <w:bCs/>
        </w:rPr>
        <w:t>u</w:t>
      </w:r>
      <w:r w:rsidRPr="00B60F75">
        <w:rPr>
          <w:rFonts w:ascii="Source Sans Pro" w:eastAsia="Calibri" w:hAnsi="Source Sans Pro" w:cs="Calibri"/>
          <w:bCs/>
        </w:rPr>
        <w:t>govora, da ih prihvaća u cijelosti i da će postupati u skladu s tim odredbama.</w:t>
      </w:r>
    </w:p>
    <w:p w14:paraId="423E31CA" w14:textId="77777777" w:rsidR="00B60F75" w:rsidRPr="00B60F75" w:rsidRDefault="00B60F75" w:rsidP="00B60F75">
      <w:pPr>
        <w:spacing w:line="240" w:lineRule="auto"/>
        <w:jc w:val="both"/>
        <w:rPr>
          <w:rFonts w:ascii="Source Sans Pro" w:eastAsia="Calibri" w:hAnsi="Source Sans Pro" w:cs="Calibri"/>
          <w:bCs/>
          <w:u w:val="single"/>
        </w:rPr>
      </w:pPr>
      <w:r w:rsidRPr="00B60F75">
        <w:rPr>
          <w:rFonts w:ascii="Source Sans Pro" w:eastAsia="Calibri" w:hAnsi="Source Sans Pro" w:cs="Calibri"/>
          <w:bCs/>
          <w:u w:val="single"/>
        </w:rPr>
        <w:t>Ponuditelji nisu obvezni dostaviti prijedlog Ugovora u sklopu svoje ponude.</w:t>
      </w:r>
    </w:p>
    <w:p w14:paraId="5E814E5B" w14:textId="77777777" w:rsidR="00111B26" w:rsidRDefault="00B60F75" w:rsidP="00111B26">
      <w:pPr>
        <w:spacing w:line="240" w:lineRule="auto"/>
        <w:jc w:val="both"/>
        <w:rPr>
          <w:rFonts w:ascii="Source Sans Pro" w:eastAsia="Calibri" w:hAnsi="Source Sans Pro" w:cs="Calibri"/>
          <w:bCs/>
        </w:rPr>
      </w:pPr>
      <w:r w:rsidRPr="00B60F75">
        <w:rPr>
          <w:rFonts w:ascii="Source Sans Pro" w:eastAsia="Calibri" w:hAnsi="Source Sans Pro" w:cs="Calibri"/>
          <w:bCs/>
        </w:rPr>
        <w:t>Ugovorne strane su dužne potpisati Ugovor najkasnije u roku od 15 (petnaest) dana od dana</w:t>
      </w:r>
      <w:r>
        <w:rPr>
          <w:rFonts w:ascii="Source Sans Pro" w:eastAsia="Calibri" w:hAnsi="Source Sans Pro" w:cs="Calibri"/>
          <w:bCs/>
        </w:rPr>
        <w:t xml:space="preserve"> </w:t>
      </w:r>
      <w:r w:rsidRPr="00B60F75">
        <w:rPr>
          <w:rFonts w:ascii="Source Sans Pro" w:eastAsia="Calibri" w:hAnsi="Source Sans Pro" w:cs="Calibri"/>
          <w:bCs/>
        </w:rPr>
        <w:t xml:space="preserve">dostave odluke o odabiru. </w:t>
      </w:r>
      <w:r w:rsidR="00111B26" w:rsidRPr="00111B26">
        <w:rPr>
          <w:rFonts w:ascii="Source Sans Pro" w:eastAsia="Calibri" w:hAnsi="Source Sans Pro" w:cs="Calibri"/>
          <w:bCs/>
        </w:rPr>
        <w:t>U slučaju da odabrani ponuditelj ne ispuni navedenu obvezu, Naručitelj će smatrati kako je</w:t>
      </w:r>
      <w:r w:rsidR="00111B26">
        <w:rPr>
          <w:rFonts w:ascii="Source Sans Pro" w:eastAsia="Calibri" w:hAnsi="Source Sans Pro" w:cs="Calibri"/>
          <w:bCs/>
        </w:rPr>
        <w:t xml:space="preserve"> </w:t>
      </w:r>
      <w:r w:rsidR="00111B26" w:rsidRPr="00111B26">
        <w:rPr>
          <w:rFonts w:ascii="Source Sans Pro" w:eastAsia="Calibri" w:hAnsi="Source Sans Pro" w:cs="Calibri"/>
          <w:bCs/>
        </w:rPr>
        <w:t>ponuditelj odbio potpisati ugovor i da je odustao od svoje ponude te će poništiti postupak nabave.</w:t>
      </w:r>
    </w:p>
    <w:p w14:paraId="7BBEDE09" w14:textId="111B470C" w:rsidR="0099693C" w:rsidRPr="00B60F75" w:rsidRDefault="00B60F75" w:rsidP="00111B26">
      <w:pPr>
        <w:spacing w:line="240" w:lineRule="auto"/>
        <w:jc w:val="both"/>
        <w:rPr>
          <w:rFonts w:ascii="Source Sans Pro" w:eastAsia="Calibri" w:hAnsi="Source Sans Pro" w:cs="Calibri"/>
          <w:bCs/>
        </w:rPr>
      </w:pPr>
      <w:r w:rsidRPr="00B60F75">
        <w:rPr>
          <w:rFonts w:ascii="Source Sans Pro" w:eastAsia="Calibri" w:hAnsi="Source Sans Pro" w:cs="Calibri"/>
          <w:bCs/>
        </w:rPr>
        <w:lastRenderedPageBreak/>
        <w:t xml:space="preserve">Na odgovornost ugovornih strana za ispunjenje obveza iz </w:t>
      </w:r>
      <w:r w:rsidR="00C213D0">
        <w:rPr>
          <w:rFonts w:ascii="Source Sans Pro" w:eastAsia="Calibri" w:hAnsi="Source Sans Pro" w:cs="Calibri"/>
          <w:bCs/>
        </w:rPr>
        <w:t>u</w:t>
      </w:r>
      <w:r w:rsidRPr="00B60F75">
        <w:rPr>
          <w:rFonts w:ascii="Source Sans Pro" w:eastAsia="Calibri" w:hAnsi="Source Sans Pro" w:cs="Calibri"/>
          <w:bCs/>
        </w:rPr>
        <w:t>govora primjenjuju se odgovarajuće</w:t>
      </w:r>
      <w:r>
        <w:rPr>
          <w:rFonts w:ascii="Source Sans Pro" w:eastAsia="Calibri" w:hAnsi="Source Sans Pro" w:cs="Calibri"/>
          <w:bCs/>
        </w:rPr>
        <w:t xml:space="preserve"> </w:t>
      </w:r>
      <w:r w:rsidRPr="00B60F75">
        <w:rPr>
          <w:rFonts w:ascii="Source Sans Pro" w:eastAsia="Calibri" w:hAnsi="Source Sans Pro" w:cs="Calibri"/>
          <w:bCs/>
        </w:rPr>
        <w:t>odredbe Zakona o obveznim odnosima.</w:t>
      </w:r>
    </w:p>
    <w:bookmarkEnd w:id="3"/>
    <w:p w14:paraId="272C4528" w14:textId="77777777" w:rsidR="0099693C" w:rsidRPr="00C10075" w:rsidRDefault="0099693C" w:rsidP="00B7415F">
      <w:pPr>
        <w:spacing w:line="240" w:lineRule="auto"/>
        <w:jc w:val="both"/>
        <w:rPr>
          <w:rFonts w:ascii="Source Sans Pro" w:eastAsia="Calibri" w:hAnsi="Source Sans Pro" w:cs="Calibri"/>
          <w:b/>
          <w:bCs/>
        </w:rPr>
      </w:pPr>
    </w:p>
    <w:sectPr w:rsidR="0099693C" w:rsidRPr="00C10075" w:rsidSect="00A96BE3">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5C4A9" w14:textId="77777777" w:rsidR="0033578E" w:rsidRDefault="0033578E" w:rsidP="00803792">
      <w:pPr>
        <w:spacing w:line="240" w:lineRule="auto"/>
      </w:pPr>
      <w:r>
        <w:separator/>
      </w:r>
    </w:p>
  </w:endnote>
  <w:endnote w:type="continuationSeparator" w:id="0">
    <w:p w14:paraId="4656C5F2" w14:textId="77777777" w:rsidR="0033578E" w:rsidRDefault="0033578E" w:rsidP="00803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687148"/>
      <w:docPartObj>
        <w:docPartGallery w:val="Page Numbers (Bottom of Page)"/>
        <w:docPartUnique/>
      </w:docPartObj>
    </w:sdtPr>
    <w:sdtEndPr>
      <w:rPr>
        <w:rFonts w:ascii="Source Sans Pro" w:hAnsi="Source Sans Pro"/>
      </w:rPr>
    </w:sdtEndPr>
    <w:sdtContent>
      <w:p w14:paraId="5AB0338D" w14:textId="394614FD" w:rsidR="001E13E2" w:rsidRPr="00BF3AC1" w:rsidRDefault="001E13E2">
        <w:pPr>
          <w:pStyle w:val="Podnoje"/>
          <w:jc w:val="right"/>
          <w:rPr>
            <w:rFonts w:ascii="Source Sans Pro" w:hAnsi="Source Sans Pro"/>
          </w:rPr>
        </w:pPr>
        <w:r w:rsidRPr="00BF3AC1">
          <w:rPr>
            <w:rFonts w:ascii="Source Sans Pro" w:hAnsi="Source Sans Pro"/>
          </w:rPr>
          <w:fldChar w:fldCharType="begin"/>
        </w:r>
        <w:r w:rsidRPr="00BF3AC1">
          <w:rPr>
            <w:rFonts w:ascii="Source Sans Pro" w:hAnsi="Source Sans Pro"/>
          </w:rPr>
          <w:instrText>PAGE   \* MERGEFORMAT</w:instrText>
        </w:r>
        <w:r w:rsidRPr="00BF3AC1">
          <w:rPr>
            <w:rFonts w:ascii="Source Sans Pro" w:hAnsi="Source Sans Pro"/>
          </w:rPr>
          <w:fldChar w:fldCharType="separate"/>
        </w:r>
        <w:r w:rsidRPr="00BF3AC1">
          <w:rPr>
            <w:rFonts w:ascii="Source Sans Pro" w:hAnsi="Source Sans Pro"/>
            <w:lang w:val="hr-HR"/>
          </w:rPr>
          <w:t>2</w:t>
        </w:r>
        <w:r w:rsidRPr="00BF3AC1">
          <w:rPr>
            <w:rFonts w:ascii="Source Sans Pro" w:hAnsi="Source Sans Pro"/>
          </w:rPr>
          <w:fldChar w:fldCharType="end"/>
        </w:r>
      </w:p>
    </w:sdtContent>
  </w:sdt>
  <w:p w14:paraId="4F7A25A7" w14:textId="77777777" w:rsidR="001E13E2" w:rsidRDefault="001E13E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A146A" w14:textId="77777777" w:rsidR="0033578E" w:rsidRDefault="0033578E" w:rsidP="00803792">
      <w:pPr>
        <w:spacing w:line="240" w:lineRule="auto"/>
      </w:pPr>
      <w:r>
        <w:separator/>
      </w:r>
    </w:p>
  </w:footnote>
  <w:footnote w:type="continuationSeparator" w:id="0">
    <w:p w14:paraId="782192BC" w14:textId="77777777" w:rsidR="0033578E" w:rsidRDefault="0033578E" w:rsidP="008037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21619B8"/>
    <w:lvl w:ilvl="0">
      <w:start w:val="1"/>
      <w:numFmt w:val="bullet"/>
      <w:pStyle w:val="Grafikeoznake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059A2738"/>
    <w:lvl w:ilvl="0">
      <w:start w:val="1"/>
      <w:numFmt w:val="bullet"/>
      <w:pStyle w:val="Grafikeoznake2"/>
      <w:lvlText w:val=""/>
      <w:lvlJc w:val="left"/>
      <w:pPr>
        <w:tabs>
          <w:tab w:val="num" w:pos="643"/>
        </w:tabs>
        <w:ind w:left="643" w:hanging="360"/>
      </w:pPr>
      <w:rPr>
        <w:rFonts w:ascii="Symbol" w:hAnsi="Symbol" w:hint="default"/>
      </w:rPr>
    </w:lvl>
  </w:abstractNum>
  <w:abstractNum w:abstractNumId="2" w15:restartNumberingAfterBreak="0">
    <w:nsid w:val="00394B0A"/>
    <w:multiLevelType w:val="multilevel"/>
    <w:tmpl w:val="26AE33AA"/>
    <w:lvl w:ilvl="0">
      <w:start w:val="1"/>
      <w:numFmt w:val="decimal"/>
      <w:lvlText w:val="%1."/>
      <w:lvlJc w:val="left"/>
      <w:pPr>
        <w:ind w:left="360" w:hanging="360"/>
      </w:pPr>
      <w:rPr>
        <w:rFonts w:eastAsiaTheme="minorHAnsi" w:cstheme="minorBidi" w:hint="default"/>
        <w:color w:val="00000A"/>
      </w:rPr>
    </w:lvl>
    <w:lvl w:ilvl="1">
      <w:start w:val="1"/>
      <w:numFmt w:val="decimal"/>
      <w:lvlText w:val="%1.%2."/>
      <w:lvlJc w:val="left"/>
      <w:pPr>
        <w:ind w:left="360" w:hanging="360"/>
      </w:pPr>
      <w:rPr>
        <w:rFonts w:eastAsiaTheme="minorHAnsi" w:cstheme="minorBidi" w:hint="default"/>
        <w:color w:val="00000A"/>
      </w:rPr>
    </w:lvl>
    <w:lvl w:ilvl="2">
      <w:start w:val="1"/>
      <w:numFmt w:val="decimal"/>
      <w:lvlText w:val="%1.%2.%3."/>
      <w:lvlJc w:val="left"/>
      <w:pPr>
        <w:ind w:left="720" w:hanging="720"/>
      </w:pPr>
      <w:rPr>
        <w:rFonts w:eastAsiaTheme="minorHAnsi" w:cstheme="minorBidi" w:hint="default"/>
        <w:color w:val="00000A"/>
      </w:rPr>
    </w:lvl>
    <w:lvl w:ilvl="3">
      <w:start w:val="1"/>
      <w:numFmt w:val="decimal"/>
      <w:lvlText w:val="%1.%2.%3.%4."/>
      <w:lvlJc w:val="left"/>
      <w:pPr>
        <w:ind w:left="720" w:hanging="720"/>
      </w:pPr>
      <w:rPr>
        <w:rFonts w:eastAsiaTheme="minorHAnsi" w:cstheme="minorBidi" w:hint="default"/>
        <w:color w:val="00000A"/>
      </w:rPr>
    </w:lvl>
    <w:lvl w:ilvl="4">
      <w:start w:val="1"/>
      <w:numFmt w:val="decimal"/>
      <w:lvlText w:val="%1.%2.%3.%4.%5."/>
      <w:lvlJc w:val="left"/>
      <w:pPr>
        <w:ind w:left="1080" w:hanging="1080"/>
      </w:pPr>
      <w:rPr>
        <w:rFonts w:eastAsiaTheme="minorHAnsi" w:cstheme="minorBidi" w:hint="default"/>
        <w:color w:val="00000A"/>
      </w:rPr>
    </w:lvl>
    <w:lvl w:ilvl="5">
      <w:start w:val="1"/>
      <w:numFmt w:val="decimal"/>
      <w:lvlText w:val="%1.%2.%3.%4.%5.%6."/>
      <w:lvlJc w:val="left"/>
      <w:pPr>
        <w:ind w:left="1080" w:hanging="1080"/>
      </w:pPr>
      <w:rPr>
        <w:rFonts w:eastAsiaTheme="minorHAnsi" w:cstheme="minorBidi" w:hint="default"/>
        <w:color w:val="00000A"/>
      </w:rPr>
    </w:lvl>
    <w:lvl w:ilvl="6">
      <w:start w:val="1"/>
      <w:numFmt w:val="decimal"/>
      <w:lvlText w:val="%1.%2.%3.%4.%5.%6.%7."/>
      <w:lvlJc w:val="left"/>
      <w:pPr>
        <w:ind w:left="1080" w:hanging="1080"/>
      </w:pPr>
      <w:rPr>
        <w:rFonts w:eastAsiaTheme="minorHAnsi" w:cstheme="minorBidi" w:hint="default"/>
        <w:color w:val="00000A"/>
      </w:rPr>
    </w:lvl>
    <w:lvl w:ilvl="7">
      <w:start w:val="1"/>
      <w:numFmt w:val="decimal"/>
      <w:lvlText w:val="%1.%2.%3.%4.%5.%6.%7.%8."/>
      <w:lvlJc w:val="left"/>
      <w:pPr>
        <w:ind w:left="1440" w:hanging="1440"/>
      </w:pPr>
      <w:rPr>
        <w:rFonts w:eastAsiaTheme="minorHAnsi" w:cstheme="minorBidi" w:hint="default"/>
        <w:color w:val="00000A"/>
      </w:rPr>
    </w:lvl>
    <w:lvl w:ilvl="8">
      <w:start w:val="1"/>
      <w:numFmt w:val="decimal"/>
      <w:lvlText w:val="%1.%2.%3.%4.%5.%6.%7.%8.%9."/>
      <w:lvlJc w:val="left"/>
      <w:pPr>
        <w:ind w:left="1440" w:hanging="1440"/>
      </w:pPr>
      <w:rPr>
        <w:rFonts w:eastAsiaTheme="minorHAnsi" w:cstheme="minorBidi" w:hint="default"/>
        <w:color w:val="00000A"/>
      </w:rPr>
    </w:lvl>
  </w:abstractNum>
  <w:abstractNum w:abstractNumId="3" w15:restartNumberingAfterBreak="0">
    <w:nsid w:val="04986500"/>
    <w:multiLevelType w:val="multilevel"/>
    <w:tmpl w:val="DD92A8C4"/>
    <w:lvl w:ilvl="0">
      <w:start w:val="3"/>
      <w:numFmt w:val="bullet"/>
      <w:lvlText w:val="-"/>
      <w:lvlJc w:val="left"/>
      <w:pPr>
        <w:ind w:left="600" w:hanging="600"/>
      </w:pPr>
      <w:rPr>
        <w:rFonts w:ascii="Arial" w:hAnsi="Arial" w:cs="Arial" w:hint="default"/>
        <w:sz w:val="24"/>
      </w:rPr>
    </w:lvl>
    <w:lvl w:ilvl="1">
      <w:start w:val="1"/>
      <w:numFmt w:val="decimal"/>
      <w:lvlText w:val="%1.%2."/>
      <w:lvlJc w:val="left"/>
      <w:pPr>
        <w:ind w:left="742" w:hanging="600"/>
      </w:pPr>
    </w:lvl>
    <w:lvl w:ilvl="2">
      <w:start w:val="3"/>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4" w15:restartNumberingAfterBreak="0">
    <w:nsid w:val="066A4B1E"/>
    <w:multiLevelType w:val="hybridMultilevel"/>
    <w:tmpl w:val="ABBA85E6"/>
    <w:lvl w:ilvl="0" w:tplc="31FCF944">
      <w:start w:val="1"/>
      <w:numFmt w:val="lowerLetter"/>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7BC6D5B"/>
    <w:multiLevelType w:val="multilevel"/>
    <w:tmpl w:val="228A61D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3594F"/>
    <w:multiLevelType w:val="hybridMultilevel"/>
    <w:tmpl w:val="54C46B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125607B"/>
    <w:multiLevelType w:val="hybridMultilevel"/>
    <w:tmpl w:val="10F87A9C"/>
    <w:lvl w:ilvl="0" w:tplc="CF90850E">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1D24C3C"/>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F10B72"/>
    <w:multiLevelType w:val="multilevel"/>
    <w:tmpl w:val="77A8D988"/>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19BF5B75"/>
    <w:multiLevelType w:val="hybridMultilevel"/>
    <w:tmpl w:val="0B229AA0"/>
    <w:lvl w:ilvl="0" w:tplc="FDB24CA0">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0A1498"/>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CB92255"/>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EC2534"/>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5F3DE8"/>
    <w:multiLevelType w:val="hybridMultilevel"/>
    <w:tmpl w:val="53266BDA"/>
    <w:lvl w:ilvl="0" w:tplc="2AD0D77A">
      <w:start w:val="1"/>
      <w:numFmt w:val="upperLetter"/>
      <w:lvlText w:val="%1)"/>
      <w:lvlJc w:val="left"/>
      <w:pPr>
        <w:ind w:left="-66" w:hanging="360"/>
      </w:pPr>
      <w:rPr>
        <w:rFonts w:hint="default"/>
        <w:i w:val="0"/>
        <w:iCs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5" w15:restartNumberingAfterBreak="0">
    <w:nsid w:val="27D269BA"/>
    <w:multiLevelType w:val="hybridMultilevel"/>
    <w:tmpl w:val="DD549B74"/>
    <w:lvl w:ilvl="0" w:tplc="2B6C5568">
      <w:start w:val="1"/>
      <w:numFmt w:val="lowerLetter"/>
      <w:lvlText w:val="%1."/>
      <w:lvlJc w:val="left"/>
      <w:pPr>
        <w:ind w:left="720" w:hanging="360"/>
      </w:pPr>
      <w:rPr>
        <w:rFonts w:hint="default"/>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A827534"/>
    <w:multiLevelType w:val="hybridMultilevel"/>
    <w:tmpl w:val="3C12FA84"/>
    <w:lvl w:ilvl="0" w:tplc="888864AA">
      <w:start w:val="1"/>
      <w:numFmt w:val="decimal"/>
      <w:lvlText w:val="%1."/>
      <w:lvlJc w:val="left"/>
      <w:pPr>
        <w:ind w:left="-66" w:hanging="360"/>
      </w:pPr>
      <w:rPr>
        <w:rFonts w:hint="default"/>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7" w15:restartNumberingAfterBreak="0">
    <w:nsid w:val="2C765923"/>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AD7683"/>
    <w:multiLevelType w:val="hybridMultilevel"/>
    <w:tmpl w:val="52B8E5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3BD103E"/>
    <w:multiLevelType w:val="hybridMultilevel"/>
    <w:tmpl w:val="BD8056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93F645D"/>
    <w:multiLevelType w:val="hybridMultilevel"/>
    <w:tmpl w:val="F20656E4"/>
    <w:lvl w:ilvl="0" w:tplc="23A6E8DC">
      <w:numFmt w:val="bullet"/>
      <w:lvlText w:val="-"/>
      <w:lvlJc w:val="left"/>
      <w:pPr>
        <w:ind w:left="720" w:hanging="360"/>
      </w:pPr>
      <w:rPr>
        <w:rFonts w:ascii="Calibri Light" w:eastAsiaTheme="minorHAnsi"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B17115A"/>
    <w:multiLevelType w:val="hybridMultilevel"/>
    <w:tmpl w:val="DF38ECCA"/>
    <w:lvl w:ilvl="0" w:tplc="8F1A460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FAD08E6"/>
    <w:multiLevelType w:val="hybridMultilevel"/>
    <w:tmpl w:val="976EFC04"/>
    <w:lvl w:ilvl="0" w:tplc="90A6AFFA">
      <w:start w:val="1"/>
      <w:numFmt w:val="decimal"/>
      <w:lvlText w:val="%1."/>
      <w:lvlJc w:val="left"/>
      <w:pPr>
        <w:ind w:left="-66" w:hanging="360"/>
      </w:pPr>
      <w:rPr>
        <w:rFonts w:hint="default"/>
        <w:i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23" w15:restartNumberingAfterBreak="0">
    <w:nsid w:val="40E66E0D"/>
    <w:multiLevelType w:val="hybridMultilevel"/>
    <w:tmpl w:val="7A86D4F8"/>
    <w:lvl w:ilvl="0" w:tplc="C7F0D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737"/>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1F020C1"/>
    <w:multiLevelType w:val="hybridMultilevel"/>
    <w:tmpl w:val="035AEB2E"/>
    <w:lvl w:ilvl="0" w:tplc="6DB08A32">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53E6531"/>
    <w:multiLevelType w:val="hybridMultilevel"/>
    <w:tmpl w:val="2C3A0040"/>
    <w:lvl w:ilvl="0" w:tplc="9C4ED30A">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15:restartNumberingAfterBreak="0">
    <w:nsid w:val="569738C5"/>
    <w:multiLevelType w:val="multilevel"/>
    <w:tmpl w:val="5816C562"/>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8" w15:restartNumberingAfterBreak="0">
    <w:nsid w:val="56CB7081"/>
    <w:multiLevelType w:val="hybridMultilevel"/>
    <w:tmpl w:val="D0D2A6CE"/>
    <w:lvl w:ilvl="0" w:tplc="B6E02C3A">
      <w:start w:val="1"/>
      <w:numFmt w:val="decimal"/>
      <w:lvlText w:val="%1."/>
      <w:lvlJc w:val="left"/>
      <w:pPr>
        <w:ind w:left="643"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7911DBC"/>
    <w:multiLevelType w:val="multilevel"/>
    <w:tmpl w:val="B78E700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B92337"/>
    <w:multiLevelType w:val="hybridMultilevel"/>
    <w:tmpl w:val="49521C00"/>
    <w:lvl w:ilvl="0" w:tplc="ED3EF10C">
      <w:start w:val="3"/>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E3149F4"/>
    <w:multiLevelType w:val="hybridMultilevel"/>
    <w:tmpl w:val="10808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0154449"/>
    <w:multiLevelType w:val="multilevel"/>
    <w:tmpl w:val="041A0029"/>
    <w:lvl w:ilvl="0">
      <w:start w:val="1"/>
      <w:numFmt w:val="decimal"/>
      <w:suff w:val="space"/>
      <w:lvlText w:val="Poglavlje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60CE1147"/>
    <w:multiLevelType w:val="hybridMultilevel"/>
    <w:tmpl w:val="213ED19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8B079A3"/>
    <w:multiLevelType w:val="hybridMultilevel"/>
    <w:tmpl w:val="57D4E0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C763BD0"/>
    <w:multiLevelType w:val="multilevel"/>
    <w:tmpl w:val="C5387A9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BD4B78"/>
    <w:multiLevelType w:val="multilevel"/>
    <w:tmpl w:val="E8B6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674DF0"/>
    <w:multiLevelType w:val="hybridMultilevel"/>
    <w:tmpl w:val="671AD310"/>
    <w:lvl w:ilvl="0" w:tplc="1FE26D24">
      <w:numFmt w:val="bullet"/>
      <w:lvlText w:val="-"/>
      <w:lvlJc w:val="left"/>
      <w:pPr>
        <w:ind w:left="720" w:hanging="360"/>
      </w:pPr>
      <w:rPr>
        <w:rFonts w:ascii="Times New Roman" w:eastAsiaTheme="minorHAnsi" w:hAnsi="Times New Roman" w:cs="Times New Roman" w:hint="default"/>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D855175"/>
    <w:multiLevelType w:val="hybridMultilevel"/>
    <w:tmpl w:val="9A564F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29D48DE"/>
    <w:multiLevelType w:val="multilevel"/>
    <w:tmpl w:val="6D2EE508"/>
    <w:lvl w:ilvl="0">
      <w:start w:val="1"/>
      <w:numFmt w:val="decimal"/>
      <w:lvlText w:val="%1."/>
      <w:lvlJc w:val="left"/>
      <w:pPr>
        <w:ind w:left="1410" w:hanging="360"/>
      </w:pPr>
    </w:lvl>
    <w:lvl w:ilvl="1">
      <w:start w:val="1"/>
      <w:numFmt w:val="lowerLetter"/>
      <w:lvlText w:val="%2."/>
      <w:lvlJc w:val="left"/>
      <w:pPr>
        <w:ind w:left="2130" w:hanging="360"/>
      </w:pPr>
    </w:lvl>
    <w:lvl w:ilvl="2">
      <w:start w:val="1"/>
      <w:numFmt w:val="lowerRoman"/>
      <w:lvlText w:val="%3."/>
      <w:lvlJc w:val="right"/>
      <w:pPr>
        <w:ind w:left="2850" w:hanging="180"/>
      </w:pPr>
    </w:lvl>
    <w:lvl w:ilvl="3">
      <w:start w:val="1"/>
      <w:numFmt w:val="decimal"/>
      <w:lvlText w:val="%4."/>
      <w:lvlJc w:val="left"/>
      <w:pPr>
        <w:ind w:left="3570" w:hanging="360"/>
      </w:pPr>
    </w:lvl>
    <w:lvl w:ilvl="4">
      <w:start w:val="1"/>
      <w:numFmt w:val="lowerLetter"/>
      <w:lvlText w:val="%5."/>
      <w:lvlJc w:val="left"/>
      <w:pPr>
        <w:ind w:left="4290" w:hanging="360"/>
      </w:pPr>
    </w:lvl>
    <w:lvl w:ilvl="5">
      <w:start w:val="1"/>
      <w:numFmt w:val="lowerRoman"/>
      <w:lvlText w:val="%6."/>
      <w:lvlJc w:val="right"/>
      <w:pPr>
        <w:ind w:left="5010" w:hanging="180"/>
      </w:pPr>
    </w:lvl>
    <w:lvl w:ilvl="6">
      <w:start w:val="1"/>
      <w:numFmt w:val="decimal"/>
      <w:lvlText w:val="%7."/>
      <w:lvlJc w:val="left"/>
      <w:pPr>
        <w:ind w:left="5730" w:hanging="360"/>
      </w:pPr>
    </w:lvl>
    <w:lvl w:ilvl="7">
      <w:start w:val="1"/>
      <w:numFmt w:val="lowerLetter"/>
      <w:lvlText w:val="%8."/>
      <w:lvlJc w:val="left"/>
      <w:pPr>
        <w:ind w:left="6450" w:hanging="360"/>
      </w:pPr>
    </w:lvl>
    <w:lvl w:ilvl="8">
      <w:start w:val="1"/>
      <w:numFmt w:val="lowerRoman"/>
      <w:lvlText w:val="%9."/>
      <w:lvlJc w:val="right"/>
      <w:pPr>
        <w:ind w:left="7170" w:hanging="180"/>
      </w:pPr>
    </w:lvl>
  </w:abstractNum>
  <w:abstractNum w:abstractNumId="40" w15:restartNumberingAfterBreak="0">
    <w:nsid w:val="74A35EA8"/>
    <w:multiLevelType w:val="multilevel"/>
    <w:tmpl w:val="2EACD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61D02CA"/>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875E84"/>
    <w:multiLevelType w:val="multilevel"/>
    <w:tmpl w:val="6EE237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857684"/>
    <w:multiLevelType w:val="hybridMultilevel"/>
    <w:tmpl w:val="EAA0BE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84C574F"/>
    <w:multiLevelType w:val="hybridMultilevel"/>
    <w:tmpl w:val="8194915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A5E3628"/>
    <w:multiLevelType w:val="hybridMultilevel"/>
    <w:tmpl w:val="C5FA98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48124373">
    <w:abstractNumId w:val="25"/>
  </w:num>
  <w:num w:numId="2" w16cid:durableId="493881215">
    <w:abstractNumId w:val="34"/>
  </w:num>
  <w:num w:numId="3" w16cid:durableId="1528255139">
    <w:abstractNumId w:val="26"/>
  </w:num>
  <w:num w:numId="4" w16cid:durableId="2106874765">
    <w:abstractNumId w:val="4"/>
  </w:num>
  <w:num w:numId="5" w16cid:durableId="2065831727">
    <w:abstractNumId w:val="24"/>
  </w:num>
  <w:num w:numId="6" w16cid:durableId="1761635443">
    <w:abstractNumId w:val="11"/>
  </w:num>
  <w:num w:numId="7" w16cid:durableId="1952516535">
    <w:abstractNumId w:val="2"/>
  </w:num>
  <w:num w:numId="8" w16cid:durableId="1489204549">
    <w:abstractNumId w:val="19"/>
  </w:num>
  <w:num w:numId="9" w16cid:durableId="1754929868">
    <w:abstractNumId w:val="31"/>
  </w:num>
  <w:num w:numId="10" w16cid:durableId="1226405518">
    <w:abstractNumId w:val="45"/>
  </w:num>
  <w:num w:numId="11" w16cid:durableId="1655917185">
    <w:abstractNumId w:val="38"/>
  </w:num>
  <w:num w:numId="12" w16cid:durableId="1810051316">
    <w:abstractNumId w:val="15"/>
  </w:num>
  <w:num w:numId="13" w16cid:durableId="925724708">
    <w:abstractNumId w:val="18"/>
  </w:num>
  <w:num w:numId="14" w16cid:durableId="627126537">
    <w:abstractNumId w:val="10"/>
  </w:num>
  <w:num w:numId="15" w16cid:durableId="1873884286">
    <w:abstractNumId w:val="28"/>
  </w:num>
  <w:num w:numId="16" w16cid:durableId="227762290">
    <w:abstractNumId w:val="33"/>
  </w:num>
  <w:num w:numId="17" w16cid:durableId="1669863778">
    <w:abstractNumId w:val="44"/>
  </w:num>
  <w:num w:numId="18" w16cid:durableId="1510170655">
    <w:abstractNumId w:val="37"/>
  </w:num>
  <w:num w:numId="19" w16cid:durableId="1642153971">
    <w:abstractNumId w:val="6"/>
  </w:num>
  <w:num w:numId="20" w16cid:durableId="1386686857">
    <w:abstractNumId w:val="32"/>
  </w:num>
  <w:num w:numId="21" w16cid:durableId="48455833">
    <w:abstractNumId w:val="1"/>
  </w:num>
  <w:num w:numId="22" w16cid:durableId="232354650">
    <w:abstractNumId w:val="0"/>
  </w:num>
  <w:num w:numId="23" w16cid:durableId="827523723">
    <w:abstractNumId w:val="40"/>
  </w:num>
  <w:num w:numId="24" w16cid:durableId="1279683283">
    <w:abstractNumId w:val="9"/>
  </w:num>
  <w:num w:numId="25" w16cid:durableId="1304506152">
    <w:abstractNumId w:val="39"/>
  </w:num>
  <w:num w:numId="26" w16cid:durableId="1694917777">
    <w:abstractNumId w:val="12"/>
  </w:num>
  <w:num w:numId="27" w16cid:durableId="1434209082">
    <w:abstractNumId w:val="3"/>
  </w:num>
  <w:num w:numId="28" w16cid:durableId="1056513237">
    <w:abstractNumId w:val="5"/>
  </w:num>
  <w:num w:numId="29" w16cid:durableId="1160315480">
    <w:abstractNumId w:val="42"/>
  </w:num>
  <w:num w:numId="30" w16cid:durableId="72745133">
    <w:abstractNumId w:val="29"/>
  </w:num>
  <w:num w:numId="31" w16cid:durableId="653219007">
    <w:abstractNumId w:val="35"/>
  </w:num>
  <w:num w:numId="32" w16cid:durableId="1008364743">
    <w:abstractNumId w:val="7"/>
  </w:num>
  <w:num w:numId="33" w16cid:durableId="1973780339">
    <w:abstractNumId w:val="30"/>
  </w:num>
  <w:num w:numId="34" w16cid:durableId="730544746">
    <w:abstractNumId w:val="27"/>
  </w:num>
  <w:num w:numId="35" w16cid:durableId="1954827202">
    <w:abstractNumId w:val="14"/>
  </w:num>
  <w:num w:numId="36" w16cid:durableId="463471330">
    <w:abstractNumId w:val="16"/>
  </w:num>
  <w:num w:numId="37" w16cid:durableId="47538608">
    <w:abstractNumId w:val="22"/>
  </w:num>
  <w:num w:numId="38" w16cid:durableId="1882395717">
    <w:abstractNumId w:val="21"/>
  </w:num>
  <w:num w:numId="39" w16cid:durableId="611404105">
    <w:abstractNumId w:val="41"/>
  </w:num>
  <w:num w:numId="40" w16cid:durableId="792596420">
    <w:abstractNumId w:val="13"/>
  </w:num>
  <w:num w:numId="41" w16cid:durableId="283466233">
    <w:abstractNumId w:val="17"/>
  </w:num>
  <w:num w:numId="42" w16cid:durableId="2030452392">
    <w:abstractNumId w:val="23"/>
  </w:num>
  <w:num w:numId="43" w16cid:durableId="1350646993">
    <w:abstractNumId w:val="8"/>
  </w:num>
  <w:num w:numId="44" w16cid:durableId="1623609038">
    <w:abstractNumId w:val="43"/>
  </w:num>
  <w:num w:numId="45" w16cid:durableId="1195847416">
    <w:abstractNumId w:val="20"/>
  </w:num>
  <w:num w:numId="46" w16cid:durableId="13763879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9B"/>
    <w:rsid w:val="00025E26"/>
    <w:rsid w:val="000469FD"/>
    <w:rsid w:val="000A24A1"/>
    <w:rsid w:val="000A3EE5"/>
    <w:rsid w:val="000E6BBB"/>
    <w:rsid w:val="00107906"/>
    <w:rsid w:val="00111B26"/>
    <w:rsid w:val="00146E0F"/>
    <w:rsid w:val="0015196A"/>
    <w:rsid w:val="001B6CF1"/>
    <w:rsid w:val="001E13E2"/>
    <w:rsid w:val="001E623F"/>
    <w:rsid w:val="001F6CF4"/>
    <w:rsid w:val="00263AF7"/>
    <w:rsid w:val="002657E6"/>
    <w:rsid w:val="002853E9"/>
    <w:rsid w:val="002A0FCF"/>
    <w:rsid w:val="002A1590"/>
    <w:rsid w:val="002E4A76"/>
    <w:rsid w:val="002E538C"/>
    <w:rsid w:val="002E7C40"/>
    <w:rsid w:val="002F0951"/>
    <w:rsid w:val="002F2C30"/>
    <w:rsid w:val="00320BBE"/>
    <w:rsid w:val="0033578E"/>
    <w:rsid w:val="00341C71"/>
    <w:rsid w:val="00352A0D"/>
    <w:rsid w:val="00356A6D"/>
    <w:rsid w:val="00394BB0"/>
    <w:rsid w:val="00396B25"/>
    <w:rsid w:val="003B4F19"/>
    <w:rsid w:val="003C419B"/>
    <w:rsid w:val="0040147C"/>
    <w:rsid w:val="00401AA4"/>
    <w:rsid w:val="00401FAD"/>
    <w:rsid w:val="00425E88"/>
    <w:rsid w:val="00431A9B"/>
    <w:rsid w:val="004414C0"/>
    <w:rsid w:val="004423C0"/>
    <w:rsid w:val="004672D0"/>
    <w:rsid w:val="0046788C"/>
    <w:rsid w:val="00481A13"/>
    <w:rsid w:val="00484B97"/>
    <w:rsid w:val="00562335"/>
    <w:rsid w:val="005927E0"/>
    <w:rsid w:val="00592C0E"/>
    <w:rsid w:val="005B4B08"/>
    <w:rsid w:val="005B5FD7"/>
    <w:rsid w:val="005D08ED"/>
    <w:rsid w:val="005E015C"/>
    <w:rsid w:val="005E466C"/>
    <w:rsid w:val="00622B6A"/>
    <w:rsid w:val="00634107"/>
    <w:rsid w:val="006537D1"/>
    <w:rsid w:val="00657C3F"/>
    <w:rsid w:val="006644E5"/>
    <w:rsid w:val="006B7E6F"/>
    <w:rsid w:val="006C2C80"/>
    <w:rsid w:val="006C4456"/>
    <w:rsid w:val="006D0038"/>
    <w:rsid w:val="0072234D"/>
    <w:rsid w:val="007252FC"/>
    <w:rsid w:val="00731365"/>
    <w:rsid w:val="00747216"/>
    <w:rsid w:val="007475B7"/>
    <w:rsid w:val="007728F0"/>
    <w:rsid w:val="00782D34"/>
    <w:rsid w:val="007868C2"/>
    <w:rsid w:val="007A2E40"/>
    <w:rsid w:val="007A57F4"/>
    <w:rsid w:val="007B035E"/>
    <w:rsid w:val="007B21C8"/>
    <w:rsid w:val="007E0FC0"/>
    <w:rsid w:val="00803792"/>
    <w:rsid w:val="008070F5"/>
    <w:rsid w:val="00825819"/>
    <w:rsid w:val="00831245"/>
    <w:rsid w:val="00831807"/>
    <w:rsid w:val="00860DF6"/>
    <w:rsid w:val="008627F1"/>
    <w:rsid w:val="0089149E"/>
    <w:rsid w:val="008A34AB"/>
    <w:rsid w:val="008B2A16"/>
    <w:rsid w:val="00905B4D"/>
    <w:rsid w:val="00924DAB"/>
    <w:rsid w:val="0093424D"/>
    <w:rsid w:val="009346C0"/>
    <w:rsid w:val="00954099"/>
    <w:rsid w:val="00954AC6"/>
    <w:rsid w:val="0099693C"/>
    <w:rsid w:val="009B54CD"/>
    <w:rsid w:val="009D6ECA"/>
    <w:rsid w:val="00A20273"/>
    <w:rsid w:val="00A257E3"/>
    <w:rsid w:val="00A32CE9"/>
    <w:rsid w:val="00A351F4"/>
    <w:rsid w:val="00A649A7"/>
    <w:rsid w:val="00A674A2"/>
    <w:rsid w:val="00A96BE3"/>
    <w:rsid w:val="00A97D9A"/>
    <w:rsid w:val="00AB240C"/>
    <w:rsid w:val="00AB3069"/>
    <w:rsid w:val="00AB58B5"/>
    <w:rsid w:val="00AC3F23"/>
    <w:rsid w:val="00AD11A0"/>
    <w:rsid w:val="00AD446A"/>
    <w:rsid w:val="00AD6389"/>
    <w:rsid w:val="00AF6CB2"/>
    <w:rsid w:val="00B02A59"/>
    <w:rsid w:val="00B22AA5"/>
    <w:rsid w:val="00B474AE"/>
    <w:rsid w:val="00B608DF"/>
    <w:rsid w:val="00B60F75"/>
    <w:rsid w:val="00B60FFF"/>
    <w:rsid w:val="00B62ED1"/>
    <w:rsid w:val="00B64DA8"/>
    <w:rsid w:val="00B7415F"/>
    <w:rsid w:val="00B81116"/>
    <w:rsid w:val="00B87E13"/>
    <w:rsid w:val="00B96225"/>
    <w:rsid w:val="00BE4547"/>
    <w:rsid w:val="00BF3AC1"/>
    <w:rsid w:val="00C10075"/>
    <w:rsid w:val="00C16E44"/>
    <w:rsid w:val="00C17AE5"/>
    <w:rsid w:val="00C17EF4"/>
    <w:rsid w:val="00C213D0"/>
    <w:rsid w:val="00C3743C"/>
    <w:rsid w:val="00C70478"/>
    <w:rsid w:val="00C74410"/>
    <w:rsid w:val="00C87E0B"/>
    <w:rsid w:val="00CD07BB"/>
    <w:rsid w:val="00CF72DD"/>
    <w:rsid w:val="00D17EFA"/>
    <w:rsid w:val="00D45870"/>
    <w:rsid w:val="00D72F39"/>
    <w:rsid w:val="00DA163C"/>
    <w:rsid w:val="00DA22D0"/>
    <w:rsid w:val="00DB0834"/>
    <w:rsid w:val="00DE559F"/>
    <w:rsid w:val="00DF7671"/>
    <w:rsid w:val="00E07C57"/>
    <w:rsid w:val="00E12CD2"/>
    <w:rsid w:val="00E156CC"/>
    <w:rsid w:val="00E87171"/>
    <w:rsid w:val="00E9332E"/>
    <w:rsid w:val="00EB686E"/>
    <w:rsid w:val="00ED609C"/>
    <w:rsid w:val="00EF1A45"/>
    <w:rsid w:val="00F06B1A"/>
    <w:rsid w:val="00F25D5D"/>
    <w:rsid w:val="00F31B80"/>
    <w:rsid w:val="00F35422"/>
    <w:rsid w:val="00F478BF"/>
    <w:rsid w:val="00F6022A"/>
    <w:rsid w:val="00F65D9A"/>
    <w:rsid w:val="00F8076A"/>
    <w:rsid w:val="00FD72F4"/>
    <w:rsid w:val="00FE7819"/>
    <w:rsid w:val="00FF75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4C3A3"/>
  <w15:chartTrackingRefBased/>
  <w15:docId w15:val="{9E86756B-08A1-46EE-87A7-0D0499DE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410"/>
  </w:style>
  <w:style w:type="paragraph" w:styleId="Naslov1">
    <w:name w:val="heading 1"/>
    <w:aliases w:val="Char Char,Char Char Char"/>
    <w:basedOn w:val="Normal"/>
    <w:next w:val="Normal"/>
    <w:link w:val="Naslov1Char"/>
    <w:uiPriority w:val="9"/>
    <w:qFormat/>
    <w:rsid w:val="00BE4547"/>
    <w:pPr>
      <w:pBdr>
        <w:top w:val="single" w:sz="24" w:space="0" w:color="A5300F"/>
        <w:left w:val="single" w:sz="24" w:space="0" w:color="A5300F"/>
        <w:bottom w:val="single" w:sz="24" w:space="0" w:color="A5300F"/>
        <w:right w:val="single" w:sz="24" w:space="0" w:color="A5300F"/>
      </w:pBdr>
      <w:shd w:val="clear" w:color="auto" w:fill="A5300F"/>
      <w:spacing w:before="100"/>
      <w:outlineLvl w:val="0"/>
    </w:pPr>
    <w:rPr>
      <w:rFonts w:ascii="Calibri" w:eastAsiaTheme="majorEastAsia" w:hAnsi="Calibri" w:cstheme="majorBidi"/>
      <w:caps/>
      <w:color w:val="FFFFFF"/>
      <w:spacing w:val="15"/>
    </w:rPr>
  </w:style>
  <w:style w:type="paragraph" w:styleId="Naslov2">
    <w:name w:val="heading 2"/>
    <w:basedOn w:val="Normal"/>
    <w:next w:val="Normal"/>
    <w:link w:val="Naslov2Char"/>
    <w:unhideWhenUsed/>
    <w:qFormat/>
    <w:rsid w:val="00BE4547"/>
    <w:pPr>
      <w:pBdr>
        <w:top w:val="single" w:sz="24" w:space="0" w:color="F9CEC2"/>
        <w:left w:val="single" w:sz="24" w:space="0" w:color="F9CEC2"/>
        <w:bottom w:val="single" w:sz="24" w:space="0" w:color="F9CEC2"/>
        <w:right w:val="single" w:sz="24" w:space="0" w:color="F9CEC2"/>
      </w:pBdr>
      <w:shd w:val="clear" w:color="auto" w:fill="F9CEC2"/>
      <w:spacing w:before="100"/>
      <w:outlineLvl w:val="1"/>
    </w:pPr>
    <w:rPr>
      <w:rFonts w:ascii="Calibri" w:eastAsia="Times New Roman" w:hAnsi="Calibri" w:cs="Times New Roman"/>
      <w:caps/>
      <w:spacing w:val="15"/>
      <w:sz w:val="20"/>
      <w:szCs w:val="20"/>
    </w:rPr>
  </w:style>
  <w:style w:type="paragraph" w:styleId="Naslov3">
    <w:name w:val="heading 3"/>
    <w:basedOn w:val="Normal"/>
    <w:next w:val="Normal"/>
    <w:link w:val="Naslov3Char"/>
    <w:unhideWhenUsed/>
    <w:qFormat/>
    <w:rsid w:val="00BE4547"/>
    <w:pPr>
      <w:pBdr>
        <w:top w:val="single" w:sz="6" w:space="2" w:color="A5300F"/>
      </w:pBdr>
      <w:spacing w:before="300"/>
      <w:outlineLvl w:val="2"/>
    </w:pPr>
    <w:rPr>
      <w:rFonts w:ascii="Calibri" w:eastAsia="Times New Roman" w:hAnsi="Calibri" w:cs="Times New Roman"/>
      <w:caps/>
      <w:color w:val="511707"/>
      <w:spacing w:val="15"/>
      <w:sz w:val="20"/>
      <w:szCs w:val="20"/>
    </w:rPr>
  </w:style>
  <w:style w:type="paragraph" w:styleId="Naslov4">
    <w:name w:val="heading 4"/>
    <w:basedOn w:val="Normal"/>
    <w:next w:val="Normal"/>
    <w:link w:val="Naslov4Char"/>
    <w:unhideWhenUsed/>
    <w:qFormat/>
    <w:rsid w:val="00BE4547"/>
    <w:pPr>
      <w:pBdr>
        <w:top w:val="dotted" w:sz="6" w:space="2" w:color="A5300F"/>
      </w:pBdr>
      <w:spacing w:before="200"/>
      <w:outlineLvl w:val="3"/>
    </w:pPr>
    <w:rPr>
      <w:rFonts w:ascii="Calibri" w:eastAsia="Times New Roman" w:hAnsi="Calibri" w:cs="Times New Roman"/>
      <w:caps/>
      <w:color w:val="7B230B"/>
      <w:spacing w:val="10"/>
      <w:sz w:val="20"/>
      <w:szCs w:val="20"/>
    </w:rPr>
  </w:style>
  <w:style w:type="paragraph" w:styleId="Naslov5">
    <w:name w:val="heading 5"/>
    <w:basedOn w:val="Normal"/>
    <w:next w:val="Normal"/>
    <w:link w:val="Naslov5Char"/>
    <w:unhideWhenUsed/>
    <w:qFormat/>
    <w:rsid w:val="00BE4547"/>
    <w:pPr>
      <w:pBdr>
        <w:bottom w:val="single" w:sz="6" w:space="1" w:color="A5300F"/>
      </w:pBdr>
      <w:spacing w:before="200"/>
      <w:outlineLvl w:val="4"/>
    </w:pPr>
    <w:rPr>
      <w:rFonts w:ascii="Calibri" w:eastAsia="Times New Roman" w:hAnsi="Calibri" w:cs="Times New Roman"/>
      <w:caps/>
      <w:color w:val="7B230B"/>
      <w:spacing w:val="10"/>
      <w:sz w:val="20"/>
      <w:szCs w:val="20"/>
    </w:rPr>
  </w:style>
  <w:style w:type="paragraph" w:styleId="Naslov6">
    <w:name w:val="heading 6"/>
    <w:basedOn w:val="Normal"/>
    <w:next w:val="Normal"/>
    <w:link w:val="Naslov6Char"/>
    <w:unhideWhenUsed/>
    <w:qFormat/>
    <w:rsid w:val="00BE4547"/>
    <w:pPr>
      <w:pBdr>
        <w:bottom w:val="dotted" w:sz="6" w:space="1" w:color="A5300F"/>
      </w:pBdr>
      <w:spacing w:before="200"/>
      <w:outlineLvl w:val="5"/>
    </w:pPr>
    <w:rPr>
      <w:rFonts w:ascii="Calibri" w:eastAsia="Times New Roman" w:hAnsi="Calibri" w:cs="Times New Roman"/>
      <w:caps/>
      <w:color w:val="7B230B"/>
      <w:spacing w:val="10"/>
      <w:sz w:val="20"/>
      <w:szCs w:val="20"/>
    </w:rPr>
  </w:style>
  <w:style w:type="paragraph" w:styleId="Naslov7">
    <w:name w:val="heading 7"/>
    <w:basedOn w:val="Normal"/>
    <w:next w:val="Normal"/>
    <w:link w:val="Naslov7Char"/>
    <w:unhideWhenUsed/>
    <w:qFormat/>
    <w:rsid w:val="00BE4547"/>
    <w:pPr>
      <w:spacing w:before="200"/>
      <w:outlineLvl w:val="6"/>
    </w:pPr>
    <w:rPr>
      <w:rFonts w:ascii="Calibri" w:eastAsia="Times New Roman" w:hAnsi="Calibri" w:cs="Times New Roman"/>
      <w:caps/>
      <w:color w:val="7B230B"/>
      <w:spacing w:val="10"/>
      <w:sz w:val="20"/>
      <w:szCs w:val="20"/>
    </w:rPr>
  </w:style>
  <w:style w:type="paragraph" w:styleId="Naslov8">
    <w:name w:val="heading 8"/>
    <w:basedOn w:val="Normal"/>
    <w:next w:val="Normal"/>
    <w:link w:val="Naslov8Char"/>
    <w:unhideWhenUsed/>
    <w:qFormat/>
    <w:rsid w:val="00BE4547"/>
    <w:pPr>
      <w:spacing w:before="200"/>
      <w:outlineLvl w:val="7"/>
    </w:pPr>
    <w:rPr>
      <w:rFonts w:ascii="Calibri" w:eastAsia="Times New Roman" w:hAnsi="Calibri" w:cs="Times New Roman"/>
      <w:caps/>
      <w:spacing w:val="10"/>
      <w:sz w:val="18"/>
      <w:szCs w:val="18"/>
    </w:rPr>
  </w:style>
  <w:style w:type="paragraph" w:styleId="Naslov9">
    <w:name w:val="heading 9"/>
    <w:basedOn w:val="Normal"/>
    <w:next w:val="Normal"/>
    <w:link w:val="Naslov9Char"/>
    <w:unhideWhenUsed/>
    <w:qFormat/>
    <w:rsid w:val="00BE4547"/>
    <w:pPr>
      <w:spacing w:before="200"/>
      <w:outlineLvl w:val="8"/>
    </w:pPr>
    <w:rPr>
      <w:rFonts w:ascii="Calibri" w:eastAsia="Times New Roman" w:hAnsi="Calibri" w:cs="Times New Roman"/>
      <w:i/>
      <w:iCs/>
      <w:caps/>
      <w:spacing w:val="10"/>
      <w:sz w:val="18"/>
      <w:szCs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aliases w:val="Heading 12,heading 1,naslov 1,Naslov 12,Graf,Paragraph,List Paragraph Red,lp1,TG lista,Paragraphe de liste PBLH,Graph &amp; Table tite,Normal bullet 2,Bullet list,Figure_name,Equipment,Numbered Indented Text,List Paragraph11,Citation List,2"/>
    <w:basedOn w:val="Normal"/>
    <w:link w:val="OdlomakpopisaChar"/>
    <w:uiPriority w:val="34"/>
    <w:qFormat/>
    <w:rsid w:val="00C74410"/>
    <w:pPr>
      <w:ind w:left="720"/>
      <w:contextualSpacing/>
    </w:pPr>
  </w:style>
  <w:style w:type="character" w:customStyle="1" w:styleId="Naslov1Char">
    <w:name w:val="Naslov 1 Char"/>
    <w:aliases w:val="Char Char Char1,Char Char Char Char"/>
    <w:basedOn w:val="Zadanifontodlomka"/>
    <w:link w:val="Naslov1"/>
    <w:uiPriority w:val="9"/>
    <w:rsid w:val="00BE4547"/>
    <w:rPr>
      <w:rFonts w:ascii="Calibri" w:eastAsiaTheme="majorEastAsia" w:hAnsi="Calibri" w:cstheme="majorBidi"/>
      <w:caps/>
      <w:color w:val="FFFFFF"/>
      <w:spacing w:val="15"/>
      <w:shd w:val="clear" w:color="auto" w:fill="A5300F"/>
    </w:rPr>
  </w:style>
  <w:style w:type="character" w:customStyle="1" w:styleId="Naslov2Char">
    <w:name w:val="Naslov 2 Char"/>
    <w:basedOn w:val="Zadanifontodlomka"/>
    <w:link w:val="Naslov2"/>
    <w:rsid w:val="00BE4547"/>
    <w:rPr>
      <w:rFonts w:ascii="Calibri" w:eastAsia="Times New Roman" w:hAnsi="Calibri" w:cs="Times New Roman"/>
      <w:caps/>
      <w:spacing w:val="15"/>
      <w:sz w:val="20"/>
      <w:szCs w:val="20"/>
      <w:shd w:val="clear" w:color="auto" w:fill="F9CEC2"/>
    </w:rPr>
  </w:style>
  <w:style w:type="character" w:customStyle="1" w:styleId="Naslov3Char">
    <w:name w:val="Naslov 3 Char"/>
    <w:basedOn w:val="Zadanifontodlomka"/>
    <w:link w:val="Naslov3"/>
    <w:rsid w:val="00BE4547"/>
    <w:rPr>
      <w:rFonts w:ascii="Calibri" w:eastAsia="Times New Roman" w:hAnsi="Calibri" w:cs="Times New Roman"/>
      <w:caps/>
      <w:color w:val="511707"/>
      <w:spacing w:val="15"/>
      <w:sz w:val="20"/>
      <w:szCs w:val="20"/>
    </w:rPr>
  </w:style>
  <w:style w:type="character" w:customStyle="1" w:styleId="Naslov4Char">
    <w:name w:val="Naslov 4 Char"/>
    <w:basedOn w:val="Zadanifontodlomka"/>
    <w:link w:val="Naslov4"/>
    <w:rsid w:val="00BE4547"/>
    <w:rPr>
      <w:rFonts w:ascii="Calibri" w:eastAsia="Times New Roman" w:hAnsi="Calibri" w:cs="Times New Roman"/>
      <w:caps/>
      <w:color w:val="7B230B"/>
      <w:spacing w:val="10"/>
      <w:sz w:val="20"/>
      <w:szCs w:val="20"/>
    </w:rPr>
  </w:style>
  <w:style w:type="character" w:customStyle="1" w:styleId="Naslov5Char">
    <w:name w:val="Naslov 5 Char"/>
    <w:basedOn w:val="Zadanifontodlomka"/>
    <w:link w:val="Naslov5"/>
    <w:rsid w:val="00BE4547"/>
    <w:rPr>
      <w:rFonts w:ascii="Calibri" w:eastAsia="Times New Roman" w:hAnsi="Calibri" w:cs="Times New Roman"/>
      <w:caps/>
      <w:color w:val="7B230B"/>
      <w:spacing w:val="10"/>
      <w:sz w:val="20"/>
      <w:szCs w:val="20"/>
    </w:rPr>
  </w:style>
  <w:style w:type="character" w:customStyle="1" w:styleId="Naslov6Char">
    <w:name w:val="Naslov 6 Char"/>
    <w:basedOn w:val="Zadanifontodlomka"/>
    <w:link w:val="Naslov6"/>
    <w:rsid w:val="00BE4547"/>
    <w:rPr>
      <w:rFonts w:ascii="Calibri" w:eastAsia="Times New Roman" w:hAnsi="Calibri" w:cs="Times New Roman"/>
      <w:caps/>
      <w:color w:val="7B230B"/>
      <w:spacing w:val="10"/>
      <w:sz w:val="20"/>
      <w:szCs w:val="20"/>
    </w:rPr>
  </w:style>
  <w:style w:type="character" w:customStyle="1" w:styleId="Naslov7Char">
    <w:name w:val="Naslov 7 Char"/>
    <w:basedOn w:val="Zadanifontodlomka"/>
    <w:link w:val="Naslov7"/>
    <w:rsid w:val="00BE4547"/>
    <w:rPr>
      <w:rFonts w:ascii="Calibri" w:eastAsia="Times New Roman" w:hAnsi="Calibri" w:cs="Times New Roman"/>
      <w:caps/>
      <w:color w:val="7B230B"/>
      <w:spacing w:val="10"/>
      <w:sz w:val="20"/>
      <w:szCs w:val="20"/>
    </w:rPr>
  </w:style>
  <w:style w:type="character" w:customStyle="1" w:styleId="Naslov8Char">
    <w:name w:val="Naslov 8 Char"/>
    <w:basedOn w:val="Zadanifontodlomka"/>
    <w:link w:val="Naslov8"/>
    <w:rsid w:val="00BE4547"/>
    <w:rPr>
      <w:rFonts w:ascii="Calibri" w:eastAsia="Times New Roman" w:hAnsi="Calibri" w:cs="Times New Roman"/>
      <w:caps/>
      <w:spacing w:val="10"/>
      <w:sz w:val="18"/>
      <w:szCs w:val="18"/>
    </w:rPr>
  </w:style>
  <w:style w:type="character" w:customStyle="1" w:styleId="Naslov9Char">
    <w:name w:val="Naslov 9 Char"/>
    <w:basedOn w:val="Zadanifontodlomka"/>
    <w:link w:val="Naslov9"/>
    <w:rsid w:val="00BE4547"/>
    <w:rPr>
      <w:rFonts w:ascii="Calibri" w:eastAsia="Times New Roman" w:hAnsi="Calibri" w:cs="Times New Roman"/>
      <w:i/>
      <w:iCs/>
      <w:caps/>
      <w:spacing w:val="10"/>
      <w:sz w:val="18"/>
      <w:szCs w:val="18"/>
    </w:rPr>
  </w:style>
  <w:style w:type="paragraph" w:styleId="Zaglavlje">
    <w:name w:val="header"/>
    <w:basedOn w:val="Normal"/>
    <w:link w:val="Zaglavl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ZaglavljeChar">
    <w:name w:val="Zaglavlje Char"/>
    <w:basedOn w:val="Zadanifontodlomka"/>
    <w:link w:val="Zaglavlje"/>
    <w:uiPriority w:val="99"/>
    <w:rsid w:val="00BE4547"/>
    <w:rPr>
      <w:lang w:val="en-US"/>
    </w:rPr>
  </w:style>
  <w:style w:type="paragraph" w:styleId="Podnoje">
    <w:name w:val="footer"/>
    <w:basedOn w:val="Normal"/>
    <w:link w:val="Podno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PodnojeChar">
    <w:name w:val="Podnožje Char"/>
    <w:basedOn w:val="Zadanifontodlomka"/>
    <w:link w:val="Podnoje"/>
    <w:uiPriority w:val="99"/>
    <w:rsid w:val="00BE4547"/>
    <w:rPr>
      <w:lang w:val="en-US"/>
    </w:rPr>
  </w:style>
  <w:style w:type="character" w:customStyle="1" w:styleId="OdlomakpopisaChar">
    <w:name w:val="Odlomak popisa Char"/>
    <w:aliases w:val="Heading 12 Char,heading 1 Char,naslov 1 Char,Naslov 12 Char,Graf Char,Paragraph Char,List Paragraph Red Char,lp1 Char,TG lista Char,Paragraphe de liste PBLH Char,Graph &amp; Table tite Char,Normal bullet 2 Char,Bullet list Char,2 Char"/>
    <w:basedOn w:val="Zadanifontodlomka"/>
    <w:link w:val="Odlomakpopisa"/>
    <w:uiPriority w:val="34"/>
    <w:qFormat/>
    <w:locked/>
    <w:rsid w:val="00BE4547"/>
  </w:style>
  <w:style w:type="paragraph" w:customStyle="1" w:styleId="t-9-8">
    <w:name w:val="t-9-8"/>
    <w:basedOn w:val="Normal"/>
    <w:rsid w:val="00BE454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Default">
    <w:name w:val="Default"/>
    <w:qFormat/>
    <w:rsid w:val="00BE4547"/>
    <w:pPr>
      <w:autoSpaceDE w:val="0"/>
      <w:autoSpaceDN w:val="0"/>
      <w:adjustRightInd w:val="0"/>
      <w:spacing w:line="240" w:lineRule="auto"/>
    </w:pPr>
    <w:rPr>
      <w:rFonts w:ascii="Calibri" w:hAnsi="Calibri" w:cs="Calibri"/>
      <w:color w:val="000000"/>
      <w:sz w:val="24"/>
      <w:szCs w:val="24"/>
    </w:rPr>
  </w:style>
  <w:style w:type="character" w:styleId="Hiperveza">
    <w:name w:val="Hyperlink"/>
    <w:basedOn w:val="Zadanifontodlomka"/>
    <w:uiPriority w:val="99"/>
    <w:unhideWhenUsed/>
    <w:rsid w:val="00BE4547"/>
    <w:rPr>
      <w:color w:val="0563C1" w:themeColor="hyperlink"/>
      <w:u w:val="single"/>
    </w:rPr>
  </w:style>
  <w:style w:type="character" w:customStyle="1" w:styleId="grkhzd">
    <w:name w:val="grkhzd"/>
    <w:basedOn w:val="Zadanifontodlomka"/>
    <w:rsid w:val="00BE4547"/>
  </w:style>
  <w:style w:type="character" w:customStyle="1" w:styleId="lrzxr">
    <w:name w:val="lrzxr"/>
    <w:basedOn w:val="Zadanifontodlomka"/>
    <w:rsid w:val="00BE4547"/>
  </w:style>
  <w:style w:type="paragraph" w:styleId="Tijeloteksta">
    <w:name w:val="Body Text"/>
    <w:basedOn w:val="Normal"/>
    <w:link w:val="TijelotekstaChar"/>
    <w:rsid w:val="00BE4547"/>
    <w:pPr>
      <w:spacing w:line="240" w:lineRule="auto"/>
    </w:pPr>
    <w:rPr>
      <w:rFonts w:ascii="Times New Roman" w:eastAsia="Times New Roman" w:hAnsi="Times New Roman" w:cs="Times New Roman"/>
      <w:i/>
      <w:iCs/>
      <w:sz w:val="24"/>
      <w:szCs w:val="24"/>
      <w:lang w:eastAsia="hr-HR"/>
    </w:rPr>
  </w:style>
  <w:style w:type="character" w:customStyle="1" w:styleId="TijelotekstaChar">
    <w:name w:val="Tijelo teksta Char"/>
    <w:basedOn w:val="Zadanifontodlomka"/>
    <w:link w:val="Tijeloteksta"/>
    <w:rsid w:val="00BE4547"/>
    <w:rPr>
      <w:rFonts w:ascii="Times New Roman" w:eastAsia="Times New Roman" w:hAnsi="Times New Roman" w:cs="Times New Roman"/>
      <w:i/>
      <w:iCs/>
      <w:sz w:val="24"/>
      <w:szCs w:val="24"/>
      <w:lang w:eastAsia="hr-HR"/>
    </w:rPr>
  </w:style>
  <w:style w:type="paragraph" w:styleId="Tekstbalonia">
    <w:name w:val="Balloon Text"/>
    <w:basedOn w:val="Normal"/>
    <w:link w:val="TekstbaloniaChar"/>
    <w:uiPriority w:val="99"/>
    <w:semiHidden/>
    <w:unhideWhenUsed/>
    <w:rsid w:val="00BE4547"/>
    <w:pPr>
      <w:widowControl w:val="0"/>
      <w:autoSpaceDE w:val="0"/>
      <w:autoSpaceDN w:val="0"/>
      <w:spacing w:line="240" w:lineRule="auto"/>
    </w:pPr>
    <w:rPr>
      <w:rFonts w:ascii="Segoe UI" w:hAnsi="Segoe UI" w:cs="Segoe UI"/>
      <w:sz w:val="18"/>
      <w:szCs w:val="18"/>
      <w:lang w:val="en-US"/>
    </w:rPr>
  </w:style>
  <w:style w:type="character" w:customStyle="1" w:styleId="TekstbaloniaChar">
    <w:name w:val="Tekst balončića Char"/>
    <w:basedOn w:val="Zadanifontodlomka"/>
    <w:link w:val="Tekstbalonia"/>
    <w:uiPriority w:val="99"/>
    <w:semiHidden/>
    <w:rsid w:val="00BE4547"/>
    <w:rPr>
      <w:rFonts w:ascii="Segoe UI" w:hAnsi="Segoe UI" w:cs="Segoe UI"/>
      <w:sz w:val="18"/>
      <w:szCs w:val="18"/>
      <w:lang w:val="en-US"/>
    </w:rPr>
  </w:style>
  <w:style w:type="paragraph" w:customStyle="1" w:styleId="NoSpacing1">
    <w:name w:val="No Spacing1"/>
    <w:uiPriority w:val="1"/>
    <w:qFormat/>
    <w:rsid w:val="00BE4547"/>
    <w:pPr>
      <w:spacing w:line="240" w:lineRule="auto"/>
    </w:pPr>
    <w:rPr>
      <w:rFonts w:ascii="Calibri" w:eastAsia="Calibri" w:hAnsi="Calibri" w:cs="Times New Roman"/>
    </w:rPr>
  </w:style>
  <w:style w:type="table" w:styleId="Reetkatablice">
    <w:name w:val="Table Grid"/>
    <w:basedOn w:val="Obinatablica"/>
    <w:rsid w:val="00BE4547"/>
    <w:pPr>
      <w:suppressAutoHyphens/>
      <w:spacing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zproredaChar">
    <w:name w:val="Bez proreda Char"/>
    <w:basedOn w:val="Zadanifontodlomka"/>
    <w:link w:val="Bezproreda"/>
    <w:uiPriority w:val="1"/>
    <w:qFormat/>
    <w:locked/>
    <w:rsid w:val="00BE4547"/>
    <w:rPr>
      <w:rFonts w:ascii="Calibri" w:eastAsia="Calibri" w:hAnsi="Calibri" w:cs="Times New Roman"/>
    </w:rPr>
  </w:style>
  <w:style w:type="paragraph" w:styleId="Bezproreda">
    <w:name w:val="No Spacing"/>
    <w:link w:val="BezproredaChar"/>
    <w:uiPriority w:val="1"/>
    <w:qFormat/>
    <w:rsid w:val="00BE4547"/>
    <w:pPr>
      <w:spacing w:line="240" w:lineRule="auto"/>
      <w:ind w:left="425"/>
    </w:pPr>
    <w:rPr>
      <w:rFonts w:ascii="Calibri" w:eastAsia="Calibri" w:hAnsi="Calibri" w:cs="Times New Roman"/>
    </w:rPr>
  </w:style>
  <w:style w:type="paragraph" w:styleId="Naslov">
    <w:name w:val="Title"/>
    <w:basedOn w:val="Normal"/>
    <w:link w:val="NaslovChar"/>
    <w:uiPriority w:val="10"/>
    <w:qFormat/>
    <w:rsid w:val="00BE4547"/>
    <w:pPr>
      <w:spacing w:line="240" w:lineRule="auto"/>
      <w:jc w:val="center"/>
    </w:pPr>
    <w:rPr>
      <w:rFonts w:ascii="Times New Roman" w:eastAsia="Times New Roman" w:hAnsi="Times New Roman" w:cs="Times New Roman"/>
      <w:b/>
      <w:bCs/>
      <w:sz w:val="32"/>
      <w:szCs w:val="24"/>
      <w:lang w:eastAsia="hr-HR"/>
    </w:rPr>
  </w:style>
  <w:style w:type="character" w:customStyle="1" w:styleId="NaslovChar">
    <w:name w:val="Naslov Char"/>
    <w:basedOn w:val="Zadanifontodlomka"/>
    <w:link w:val="Naslov"/>
    <w:uiPriority w:val="10"/>
    <w:rsid w:val="00BE4547"/>
    <w:rPr>
      <w:rFonts w:ascii="Times New Roman" w:eastAsia="Times New Roman" w:hAnsi="Times New Roman" w:cs="Times New Roman"/>
      <w:b/>
      <w:bCs/>
      <w:sz w:val="32"/>
      <w:szCs w:val="24"/>
      <w:lang w:eastAsia="hr-HR"/>
    </w:rPr>
  </w:style>
  <w:style w:type="character" w:customStyle="1" w:styleId="linkpie">
    <w:name w:val="linkpie"/>
    <w:basedOn w:val="Zadanifontodlomka"/>
    <w:uiPriority w:val="1"/>
    <w:qFormat/>
    <w:rsid w:val="00BE4547"/>
    <w:rPr>
      <w:rFonts w:cs="Open Sans"/>
      <w:b/>
      <w:bCs/>
      <w:color w:val="1ABAE9"/>
      <w:sz w:val="14"/>
      <w:szCs w:val="14"/>
    </w:rPr>
  </w:style>
  <w:style w:type="character" w:styleId="Brojstranice">
    <w:name w:val="page number"/>
    <w:basedOn w:val="Zadanifontodlomka"/>
    <w:unhideWhenUsed/>
    <w:rsid w:val="00BE4547"/>
  </w:style>
  <w:style w:type="character" w:styleId="Nerijeenospominjanje">
    <w:name w:val="Unresolved Mention"/>
    <w:basedOn w:val="Zadanifontodlomka"/>
    <w:uiPriority w:val="99"/>
    <w:semiHidden/>
    <w:unhideWhenUsed/>
    <w:rsid w:val="00BE4547"/>
    <w:rPr>
      <w:color w:val="605E5C"/>
      <w:shd w:val="clear" w:color="auto" w:fill="E1DFDD"/>
    </w:rPr>
  </w:style>
  <w:style w:type="paragraph" w:customStyle="1" w:styleId="Style1">
    <w:name w:val="Style1"/>
    <w:basedOn w:val="Naslov1"/>
    <w:link w:val="Style1Char"/>
    <w:qFormat/>
    <w:rsid w:val="00BE4547"/>
    <w:rPr>
      <w:rFonts w:eastAsia="Times New Roman" w:cs="Times New Roman"/>
    </w:rPr>
  </w:style>
  <w:style w:type="character" w:customStyle="1" w:styleId="Style1Char">
    <w:name w:val="Style1 Char"/>
    <w:link w:val="Style1"/>
    <w:rsid w:val="00BE4547"/>
    <w:rPr>
      <w:rFonts w:ascii="Calibri" w:eastAsia="Times New Roman" w:hAnsi="Calibri" w:cs="Times New Roman"/>
      <w:caps/>
      <w:color w:val="FFFFFF"/>
      <w:spacing w:val="15"/>
      <w:shd w:val="clear" w:color="auto" w:fill="A5300F"/>
    </w:rPr>
  </w:style>
  <w:style w:type="paragraph" w:customStyle="1" w:styleId="Style2">
    <w:name w:val="Style2"/>
    <w:basedOn w:val="Style1"/>
    <w:link w:val="Style2Char"/>
    <w:autoRedefine/>
    <w:qFormat/>
    <w:rsid w:val="00BE4547"/>
  </w:style>
  <w:style w:type="character" w:customStyle="1" w:styleId="Style2Char">
    <w:name w:val="Style2 Char"/>
    <w:basedOn w:val="Style1Char"/>
    <w:link w:val="Style2"/>
    <w:rsid w:val="00BE4547"/>
    <w:rPr>
      <w:rFonts w:ascii="Calibri" w:eastAsia="Times New Roman" w:hAnsi="Calibri" w:cs="Times New Roman"/>
      <w:caps/>
      <w:color w:val="FFFFFF"/>
      <w:spacing w:val="15"/>
      <w:shd w:val="clear" w:color="auto" w:fill="A5300F"/>
    </w:rPr>
  </w:style>
  <w:style w:type="paragraph" w:styleId="Opisslike">
    <w:name w:val="caption"/>
    <w:basedOn w:val="Normal"/>
    <w:next w:val="Normal"/>
    <w:uiPriority w:val="35"/>
    <w:semiHidden/>
    <w:unhideWhenUsed/>
    <w:qFormat/>
    <w:rsid w:val="00BE4547"/>
    <w:pPr>
      <w:spacing w:before="100" w:after="200"/>
    </w:pPr>
    <w:rPr>
      <w:rFonts w:ascii="Calibri" w:eastAsia="Times New Roman" w:hAnsi="Calibri" w:cs="Times New Roman"/>
      <w:b/>
      <w:bCs/>
      <w:color w:val="7B230B"/>
      <w:sz w:val="16"/>
      <w:szCs w:val="16"/>
    </w:rPr>
  </w:style>
  <w:style w:type="paragraph" w:styleId="Podnaslov">
    <w:name w:val="Subtitle"/>
    <w:basedOn w:val="Normal"/>
    <w:next w:val="Normal"/>
    <w:link w:val="PodnaslovChar"/>
    <w:uiPriority w:val="11"/>
    <w:qFormat/>
    <w:rsid w:val="00BE4547"/>
    <w:pPr>
      <w:spacing w:after="500" w:line="240" w:lineRule="auto"/>
    </w:pPr>
    <w:rPr>
      <w:rFonts w:ascii="Calibri" w:eastAsia="Times New Roman" w:hAnsi="Calibri" w:cs="Times New Roman"/>
      <w:caps/>
      <w:color w:val="595959"/>
      <w:spacing w:val="10"/>
      <w:sz w:val="21"/>
      <w:szCs w:val="21"/>
    </w:rPr>
  </w:style>
  <w:style w:type="character" w:customStyle="1" w:styleId="PodnaslovChar">
    <w:name w:val="Podnaslov Char"/>
    <w:basedOn w:val="Zadanifontodlomka"/>
    <w:link w:val="Podnaslov"/>
    <w:uiPriority w:val="11"/>
    <w:rsid w:val="00BE4547"/>
    <w:rPr>
      <w:rFonts w:ascii="Calibri" w:eastAsia="Times New Roman" w:hAnsi="Calibri" w:cs="Times New Roman"/>
      <w:caps/>
      <w:color w:val="595959"/>
      <w:spacing w:val="10"/>
      <w:sz w:val="21"/>
      <w:szCs w:val="21"/>
    </w:rPr>
  </w:style>
  <w:style w:type="character" w:styleId="Naglaeno">
    <w:name w:val="Strong"/>
    <w:uiPriority w:val="22"/>
    <w:qFormat/>
    <w:rsid w:val="00BE4547"/>
    <w:rPr>
      <w:b/>
      <w:bCs/>
    </w:rPr>
  </w:style>
  <w:style w:type="character" w:styleId="Istaknuto">
    <w:name w:val="Emphasis"/>
    <w:uiPriority w:val="20"/>
    <w:qFormat/>
    <w:rsid w:val="00BE4547"/>
    <w:rPr>
      <w:caps/>
      <w:color w:val="511707"/>
      <w:spacing w:val="5"/>
    </w:rPr>
  </w:style>
  <w:style w:type="paragraph" w:styleId="Citat">
    <w:name w:val="Quote"/>
    <w:basedOn w:val="Normal"/>
    <w:next w:val="Normal"/>
    <w:link w:val="CitatChar"/>
    <w:uiPriority w:val="29"/>
    <w:qFormat/>
    <w:rsid w:val="00BE4547"/>
    <w:pPr>
      <w:spacing w:before="100" w:after="200"/>
    </w:pPr>
    <w:rPr>
      <w:rFonts w:ascii="Calibri" w:eastAsia="Times New Roman" w:hAnsi="Calibri" w:cs="Times New Roman"/>
      <w:i/>
      <w:iCs/>
      <w:sz w:val="24"/>
      <w:szCs w:val="24"/>
    </w:rPr>
  </w:style>
  <w:style w:type="character" w:customStyle="1" w:styleId="CitatChar">
    <w:name w:val="Citat Char"/>
    <w:basedOn w:val="Zadanifontodlomka"/>
    <w:link w:val="Citat"/>
    <w:uiPriority w:val="29"/>
    <w:rsid w:val="00BE4547"/>
    <w:rPr>
      <w:rFonts w:ascii="Calibri" w:eastAsia="Times New Roman" w:hAnsi="Calibri" w:cs="Times New Roman"/>
      <w:i/>
      <w:iCs/>
      <w:sz w:val="24"/>
      <w:szCs w:val="24"/>
    </w:rPr>
  </w:style>
  <w:style w:type="paragraph" w:styleId="Naglaencitat">
    <w:name w:val="Intense Quote"/>
    <w:basedOn w:val="Normal"/>
    <w:next w:val="Normal"/>
    <w:link w:val="NaglaencitatChar"/>
    <w:uiPriority w:val="30"/>
    <w:qFormat/>
    <w:rsid w:val="00BE4547"/>
    <w:pPr>
      <w:spacing w:before="240" w:after="240" w:line="240" w:lineRule="auto"/>
      <w:ind w:left="1080" w:right="1080"/>
      <w:jc w:val="center"/>
    </w:pPr>
    <w:rPr>
      <w:rFonts w:ascii="Calibri" w:eastAsia="Times New Roman" w:hAnsi="Calibri" w:cs="Times New Roman"/>
      <w:color w:val="A5300F"/>
      <w:sz w:val="24"/>
      <w:szCs w:val="24"/>
    </w:rPr>
  </w:style>
  <w:style w:type="character" w:customStyle="1" w:styleId="NaglaencitatChar">
    <w:name w:val="Naglašen citat Char"/>
    <w:basedOn w:val="Zadanifontodlomka"/>
    <w:link w:val="Naglaencitat"/>
    <w:uiPriority w:val="30"/>
    <w:rsid w:val="00BE4547"/>
    <w:rPr>
      <w:rFonts w:ascii="Calibri" w:eastAsia="Times New Roman" w:hAnsi="Calibri" w:cs="Times New Roman"/>
      <w:color w:val="A5300F"/>
      <w:sz w:val="24"/>
      <w:szCs w:val="24"/>
    </w:rPr>
  </w:style>
  <w:style w:type="character" w:styleId="Neupadljivoisticanje">
    <w:name w:val="Subtle Emphasis"/>
    <w:uiPriority w:val="19"/>
    <w:qFormat/>
    <w:rsid w:val="00BE4547"/>
    <w:rPr>
      <w:i/>
      <w:iCs/>
      <w:color w:val="511707"/>
    </w:rPr>
  </w:style>
  <w:style w:type="character" w:styleId="Jakoisticanje">
    <w:name w:val="Intense Emphasis"/>
    <w:uiPriority w:val="21"/>
    <w:qFormat/>
    <w:rsid w:val="00BE4547"/>
    <w:rPr>
      <w:b/>
      <w:bCs/>
      <w:caps/>
      <w:color w:val="511707"/>
      <w:spacing w:val="10"/>
    </w:rPr>
  </w:style>
  <w:style w:type="character" w:styleId="Neupadljivareferenca">
    <w:name w:val="Subtle Reference"/>
    <w:uiPriority w:val="31"/>
    <w:qFormat/>
    <w:rsid w:val="00BE4547"/>
    <w:rPr>
      <w:b/>
      <w:bCs/>
      <w:color w:val="A5300F"/>
    </w:rPr>
  </w:style>
  <w:style w:type="character" w:styleId="Istaknutareferenca">
    <w:name w:val="Intense Reference"/>
    <w:uiPriority w:val="32"/>
    <w:qFormat/>
    <w:rsid w:val="00BE4547"/>
    <w:rPr>
      <w:b/>
      <w:bCs/>
      <w:i/>
      <w:iCs/>
      <w:caps/>
      <w:color w:val="A5300F"/>
    </w:rPr>
  </w:style>
  <w:style w:type="character" w:styleId="Naslovknjige">
    <w:name w:val="Book Title"/>
    <w:uiPriority w:val="33"/>
    <w:qFormat/>
    <w:rsid w:val="00BE4547"/>
    <w:rPr>
      <w:b/>
      <w:bCs/>
      <w:i/>
      <w:iCs/>
      <w:spacing w:val="0"/>
    </w:rPr>
  </w:style>
  <w:style w:type="paragraph" w:styleId="TOCNaslov">
    <w:name w:val="TOC Heading"/>
    <w:basedOn w:val="Naslov1"/>
    <w:next w:val="Normal"/>
    <w:uiPriority w:val="39"/>
    <w:unhideWhenUsed/>
    <w:qFormat/>
    <w:rsid w:val="00BE4547"/>
    <w:pPr>
      <w:outlineLvl w:val="9"/>
    </w:pPr>
    <w:rPr>
      <w:rFonts w:eastAsia="Times New Roman" w:cs="Times New Roman"/>
    </w:rPr>
  </w:style>
  <w:style w:type="table" w:customStyle="1" w:styleId="Tabelamrea4poudarek11">
    <w:name w:val="Tabela – mreža 4 (poudarek 1)1"/>
    <w:basedOn w:val="Obinatablica"/>
    <w:uiPriority w:val="49"/>
    <w:rsid w:val="00BE4547"/>
    <w:pPr>
      <w:spacing w:line="240" w:lineRule="auto"/>
    </w:pPr>
    <w:rPr>
      <w:lang w:val="sl-SI"/>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fusnote">
    <w:name w:val="footnote text"/>
    <w:basedOn w:val="Normal"/>
    <w:link w:val="TekstfusnoteChar"/>
    <w:uiPriority w:val="99"/>
    <w:unhideWhenUsed/>
    <w:rsid w:val="00BE4547"/>
    <w:pPr>
      <w:spacing w:line="240" w:lineRule="auto"/>
    </w:pPr>
    <w:rPr>
      <w:rFonts w:ascii="Calibri" w:eastAsia="Times New Roman" w:hAnsi="Calibri" w:cs="Times New Roman"/>
      <w:sz w:val="20"/>
      <w:szCs w:val="20"/>
    </w:rPr>
  </w:style>
  <w:style w:type="character" w:customStyle="1" w:styleId="TekstfusnoteChar">
    <w:name w:val="Tekst fusnote Char"/>
    <w:basedOn w:val="Zadanifontodlomka"/>
    <w:link w:val="Tekstfusnote"/>
    <w:uiPriority w:val="99"/>
    <w:qFormat/>
    <w:rsid w:val="00BE4547"/>
    <w:rPr>
      <w:rFonts w:ascii="Calibri" w:eastAsia="Times New Roman" w:hAnsi="Calibri" w:cs="Times New Roman"/>
      <w:sz w:val="20"/>
      <w:szCs w:val="20"/>
    </w:rPr>
  </w:style>
  <w:style w:type="character" w:styleId="Referencafusnote">
    <w:name w:val="footnote reference"/>
    <w:aliases w:val="BVI fnr,ftref,BVI fnr Car Car,BVI fnr Car,BVI fnr Car Car Car Car,BVI fnr Car Car Car Car Char,stylish,BVI fnr Car Char1 Char,BVI fnr Car Car Car Char1 Char,BVI fnr Car Car Char1 Char,BVI fnr Car Car Car Car Car Char1 Char, BVI fnr"/>
    <w:link w:val="Char2"/>
    <w:uiPriority w:val="99"/>
    <w:unhideWhenUsed/>
    <w:qFormat/>
    <w:rsid w:val="00BE4547"/>
    <w:rPr>
      <w:vertAlign w:val="superscript"/>
    </w:rPr>
  </w:style>
  <w:style w:type="paragraph" w:customStyle="1" w:styleId="Char2">
    <w:name w:val="Char2"/>
    <w:basedOn w:val="Normal"/>
    <w:link w:val="Referencafusnote"/>
    <w:uiPriority w:val="99"/>
    <w:rsid w:val="00BE4547"/>
    <w:pPr>
      <w:spacing w:after="160" w:line="240" w:lineRule="exact"/>
    </w:pPr>
    <w:rPr>
      <w:vertAlign w:val="superscript"/>
    </w:rPr>
  </w:style>
  <w:style w:type="numbering" w:customStyle="1" w:styleId="Bezpopisa1">
    <w:name w:val="Bez popisa1"/>
    <w:next w:val="Bezpopisa"/>
    <w:uiPriority w:val="99"/>
    <w:semiHidden/>
    <w:unhideWhenUsed/>
    <w:rsid w:val="00BE4547"/>
  </w:style>
  <w:style w:type="character" w:customStyle="1" w:styleId="TekstfusnoteChar1">
    <w:name w:val="Tekst fusnote Char1"/>
    <w:basedOn w:val="Zadanifontodlomka"/>
    <w:uiPriority w:val="99"/>
    <w:semiHidden/>
    <w:rsid w:val="00BE4547"/>
    <w:rPr>
      <w:sz w:val="20"/>
      <w:szCs w:val="20"/>
    </w:rPr>
  </w:style>
  <w:style w:type="paragraph" w:styleId="Popis2">
    <w:name w:val="List 2"/>
    <w:basedOn w:val="Normal"/>
    <w:rsid w:val="00BE4547"/>
    <w:pPr>
      <w:overflowPunct w:val="0"/>
      <w:autoSpaceDE w:val="0"/>
      <w:autoSpaceDN w:val="0"/>
      <w:adjustRightInd w:val="0"/>
      <w:spacing w:line="240" w:lineRule="auto"/>
      <w:ind w:left="566" w:hanging="283"/>
      <w:textAlignment w:val="baseline"/>
    </w:pPr>
    <w:rPr>
      <w:rFonts w:ascii="Times New Roman" w:eastAsia="Times New Roman" w:hAnsi="Times New Roman" w:cs="Times New Roman"/>
      <w:noProof/>
      <w:sz w:val="24"/>
      <w:szCs w:val="20"/>
      <w:lang w:eastAsia="hr-HR"/>
    </w:rPr>
  </w:style>
  <w:style w:type="paragraph" w:styleId="Grafikeoznake2">
    <w:name w:val="List Bullet 2"/>
    <w:basedOn w:val="Normal"/>
    <w:autoRedefine/>
    <w:rsid w:val="00BE4547"/>
    <w:pPr>
      <w:numPr>
        <w:numId w:val="21"/>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Grafikeoznake3">
    <w:name w:val="List Bullet 3"/>
    <w:basedOn w:val="Normal"/>
    <w:autoRedefine/>
    <w:rsid w:val="00BE4547"/>
    <w:pPr>
      <w:numPr>
        <w:numId w:val="22"/>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Nastavakpopisa2">
    <w:name w:val="List Continue 2"/>
    <w:basedOn w:val="Normal"/>
    <w:rsid w:val="00BE4547"/>
    <w:pPr>
      <w:overflowPunct w:val="0"/>
      <w:autoSpaceDE w:val="0"/>
      <w:autoSpaceDN w:val="0"/>
      <w:adjustRightInd w:val="0"/>
      <w:spacing w:after="120" w:line="240" w:lineRule="auto"/>
      <w:ind w:left="566"/>
      <w:textAlignment w:val="baseline"/>
    </w:pPr>
    <w:rPr>
      <w:rFonts w:ascii="Times New Roman" w:eastAsia="Times New Roman" w:hAnsi="Times New Roman" w:cs="Times New Roman"/>
      <w:noProof/>
      <w:sz w:val="24"/>
      <w:szCs w:val="20"/>
      <w:lang w:eastAsia="hr-HR"/>
    </w:rPr>
  </w:style>
  <w:style w:type="paragraph" w:styleId="Uvuenotijeloteksta">
    <w:name w:val="Body Text Indent"/>
    <w:basedOn w:val="Normal"/>
    <w:link w:val="UvuenotijelotekstaChar"/>
    <w:rsid w:val="00BE4547"/>
    <w:pPr>
      <w:overflowPunct w:val="0"/>
      <w:autoSpaceDE w:val="0"/>
      <w:autoSpaceDN w:val="0"/>
      <w:adjustRightInd w:val="0"/>
      <w:spacing w:after="120" w:line="240" w:lineRule="auto"/>
      <w:ind w:left="283"/>
      <w:textAlignment w:val="baseline"/>
    </w:pPr>
    <w:rPr>
      <w:rFonts w:ascii="Times New Roman" w:eastAsia="Times New Roman" w:hAnsi="Times New Roman" w:cs="Times New Roman"/>
      <w:noProof/>
      <w:sz w:val="24"/>
      <w:szCs w:val="20"/>
      <w:lang w:eastAsia="hr-HR"/>
    </w:rPr>
  </w:style>
  <w:style w:type="character" w:customStyle="1" w:styleId="UvuenotijelotekstaChar">
    <w:name w:val="Uvučeno tijelo teksta Char"/>
    <w:basedOn w:val="Zadanifontodlomka"/>
    <w:link w:val="Uvuenotijeloteksta"/>
    <w:rsid w:val="00BE4547"/>
    <w:rPr>
      <w:rFonts w:ascii="Times New Roman" w:eastAsia="Times New Roman" w:hAnsi="Times New Roman" w:cs="Times New Roman"/>
      <w:noProof/>
      <w:sz w:val="24"/>
      <w:szCs w:val="20"/>
      <w:lang w:eastAsia="hr-HR"/>
    </w:rPr>
  </w:style>
  <w:style w:type="paragraph" w:styleId="Obinouvueno">
    <w:name w:val="Normal Indent"/>
    <w:basedOn w:val="Normal"/>
    <w:rsid w:val="00BE4547"/>
    <w:pPr>
      <w:overflowPunct w:val="0"/>
      <w:autoSpaceDE w:val="0"/>
      <w:autoSpaceDN w:val="0"/>
      <w:adjustRightInd w:val="0"/>
      <w:spacing w:line="240" w:lineRule="auto"/>
      <w:ind w:left="708"/>
      <w:textAlignment w:val="baseline"/>
    </w:pPr>
    <w:rPr>
      <w:rFonts w:ascii="Times New Roman" w:eastAsia="Times New Roman" w:hAnsi="Times New Roman" w:cs="Times New Roman"/>
      <w:noProof/>
      <w:sz w:val="24"/>
      <w:szCs w:val="20"/>
      <w:lang w:eastAsia="hr-HR"/>
    </w:rPr>
  </w:style>
  <w:style w:type="paragraph" w:customStyle="1" w:styleId="Odlomakpopisa1">
    <w:name w:val="Odlomak popisa1"/>
    <w:basedOn w:val="Normal"/>
    <w:uiPriority w:val="34"/>
    <w:qFormat/>
    <w:rsid w:val="00BE4547"/>
    <w:pPr>
      <w:spacing w:line="240" w:lineRule="auto"/>
      <w:ind w:left="720"/>
      <w:contextualSpacing/>
    </w:pPr>
    <w:rPr>
      <w:rFonts w:ascii="Times New Roman" w:eastAsia="Times New Roman" w:hAnsi="Times New Roman" w:cs="Times New Roman"/>
      <w:szCs w:val="24"/>
      <w:lang w:eastAsia="hr-HR"/>
    </w:rPr>
  </w:style>
  <w:style w:type="paragraph" w:styleId="StandardWeb">
    <w:name w:val="Normal (Web)"/>
    <w:basedOn w:val="Normal"/>
    <w:unhideWhenUsed/>
    <w:rsid w:val="00BE4547"/>
    <w:pPr>
      <w:spacing w:before="100" w:beforeAutospacing="1" w:after="100" w:afterAutospacing="1" w:line="240" w:lineRule="auto"/>
    </w:pPr>
    <w:rPr>
      <w:rFonts w:ascii="Times New Roman" w:eastAsia="Times New Roman" w:hAnsi="Times New Roman" w:cs="Times New Roman"/>
      <w:szCs w:val="24"/>
      <w:lang w:eastAsia="hr-HR"/>
    </w:rPr>
  </w:style>
  <w:style w:type="paragraph" w:styleId="Tijeloteksta3">
    <w:name w:val="Body Text 3"/>
    <w:basedOn w:val="Normal"/>
    <w:link w:val="Tijeloteksta3Char"/>
    <w:rsid w:val="00BE4547"/>
    <w:pPr>
      <w:spacing w:after="120" w:line="240" w:lineRule="auto"/>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rsid w:val="00BE4547"/>
    <w:rPr>
      <w:rFonts w:ascii="Times New Roman" w:eastAsia="Times New Roman" w:hAnsi="Times New Roman" w:cs="Times New Roman"/>
      <w:sz w:val="16"/>
      <w:szCs w:val="16"/>
    </w:rPr>
  </w:style>
  <w:style w:type="character" w:customStyle="1" w:styleId="Internetskapoveznica">
    <w:name w:val="Internetska poveznica"/>
    <w:basedOn w:val="Zadanifontodlomka"/>
    <w:uiPriority w:val="99"/>
    <w:unhideWhenUsed/>
    <w:rsid w:val="00BE4547"/>
    <w:rPr>
      <w:color w:val="0563C1" w:themeColor="hyperlink"/>
      <w:u w:val="single"/>
    </w:rPr>
  </w:style>
  <w:style w:type="paragraph" w:customStyle="1" w:styleId="box454981">
    <w:name w:val="box_454981"/>
    <w:basedOn w:val="Normal"/>
    <w:qFormat/>
    <w:rsid w:val="00BE4547"/>
    <w:pPr>
      <w:spacing w:beforeAutospacing="1" w:after="225" w:line="240" w:lineRule="auto"/>
    </w:pPr>
    <w:rPr>
      <w:rFonts w:ascii="Times New Roman" w:eastAsia="Times New Roman" w:hAnsi="Times New Roman" w:cs="Times New Roman"/>
      <w:color w:val="00000A"/>
      <w:sz w:val="24"/>
      <w:szCs w:val="24"/>
      <w:lang w:eastAsia="hr-HR"/>
    </w:rPr>
  </w:style>
  <w:style w:type="character" w:customStyle="1" w:styleId="ListLabel14">
    <w:name w:val="ListLabel 14"/>
    <w:qFormat/>
    <w:rsid w:val="00BE4547"/>
    <w:rPr>
      <w:rFonts w:cs="Wingdings"/>
    </w:rPr>
  </w:style>
  <w:style w:type="character" w:styleId="Referencakomentara">
    <w:name w:val="annotation reference"/>
    <w:basedOn w:val="Zadanifontodlomka"/>
    <w:uiPriority w:val="99"/>
    <w:unhideWhenUsed/>
    <w:qFormat/>
    <w:rsid w:val="00BE4547"/>
    <w:rPr>
      <w:sz w:val="16"/>
      <w:szCs w:val="16"/>
    </w:rPr>
  </w:style>
  <w:style w:type="character" w:customStyle="1" w:styleId="TekstkomentaraChar">
    <w:name w:val="Tekst komentara Char"/>
    <w:basedOn w:val="Zadanifontodlomka"/>
    <w:link w:val="Tekstkomentara"/>
    <w:uiPriority w:val="99"/>
    <w:qFormat/>
    <w:rsid w:val="00BE4547"/>
  </w:style>
  <w:style w:type="character" w:customStyle="1" w:styleId="ListLabel15">
    <w:name w:val="ListLabel 15"/>
    <w:qFormat/>
    <w:rsid w:val="00BE4547"/>
    <w:rPr>
      <w:rFonts w:cs="Symbol"/>
    </w:rPr>
  </w:style>
  <w:style w:type="paragraph" w:styleId="Tekstkomentara">
    <w:name w:val="annotation text"/>
    <w:basedOn w:val="Normal"/>
    <w:link w:val="TekstkomentaraChar"/>
    <w:uiPriority w:val="99"/>
    <w:unhideWhenUsed/>
    <w:qFormat/>
    <w:rsid w:val="00BE4547"/>
    <w:pPr>
      <w:spacing w:after="160" w:line="240" w:lineRule="auto"/>
    </w:pPr>
  </w:style>
  <w:style w:type="character" w:customStyle="1" w:styleId="TekstkomentaraChar1">
    <w:name w:val="Tekst komentara Char1"/>
    <w:basedOn w:val="Zadanifontodlomka"/>
    <w:uiPriority w:val="99"/>
    <w:semiHidden/>
    <w:rsid w:val="00BE4547"/>
    <w:rPr>
      <w:sz w:val="20"/>
      <w:szCs w:val="20"/>
    </w:rPr>
  </w:style>
  <w:style w:type="paragraph" w:customStyle="1" w:styleId="StilCalibri10tokaObostranoPrviredak102cmProred">
    <w:name w:val="Stil Calibri 10 točka Obostrano Prvi redak:  102 cm Prored:  ..."/>
    <w:basedOn w:val="Normal"/>
    <w:rsid w:val="00BE4547"/>
    <w:pPr>
      <w:spacing w:line="288" w:lineRule="auto"/>
      <w:jc w:val="both"/>
    </w:pPr>
    <w:rPr>
      <w:rFonts w:ascii="Calibri" w:eastAsia="Times New Roman" w:hAnsi="Calibri" w:cs="Times New Roman"/>
      <w:sz w:val="20"/>
      <w:szCs w:val="20"/>
      <w:lang w:eastAsia="hr-HR"/>
    </w:rPr>
  </w:style>
  <w:style w:type="table" w:customStyle="1" w:styleId="Reetkatablice1">
    <w:name w:val="Rešetka tablice1"/>
    <w:basedOn w:val="Obinatablica"/>
    <w:next w:val="Reetkatablice"/>
    <w:uiPriority w:val="39"/>
    <w:rsid w:val="00BE4547"/>
    <w:pPr>
      <w:spacing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000004">
    <w:name w:val="defaultparagraphfont-000004"/>
    <w:rsid w:val="00BE4547"/>
    <w:rPr>
      <w:rFonts w:ascii="Times New Roman" w:hAnsi="Times New Roman" w:cs="Times New Roman" w:hint="default"/>
      <w:b w:val="0"/>
      <w:bCs w:val="0"/>
      <w:sz w:val="24"/>
      <w:szCs w:val="24"/>
    </w:rPr>
  </w:style>
  <w:style w:type="character" w:customStyle="1" w:styleId="ListLabel11">
    <w:name w:val="ListLabel 11"/>
    <w:qFormat/>
    <w:rsid w:val="00BE4547"/>
    <w:rPr>
      <w:rFonts w:ascii="Times New Roman" w:eastAsia="Times New Roman" w:hAnsi="Times New Roman"/>
      <w:sz w:val="24"/>
    </w:rPr>
  </w:style>
  <w:style w:type="character" w:customStyle="1" w:styleId="ListLabel104">
    <w:name w:val="ListLabel 104"/>
    <w:qFormat/>
    <w:rsid w:val="00BE4547"/>
    <w:rPr>
      <w:rFonts w:cs="Courier New"/>
    </w:rPr>
  </w:style>
  <w:style w:type="table" w:customStyle="1" w:styleId="TableNormal1">
    <w:name w:val="Table Normal1"/>
    <w:uiPriority w:val="99"/>
    <w:semiHidden/>
    <w:qFormat/>
    <w:rsid w:val="00BE4547"/>
    <w:pPr>
      <w:widowControl w:val="0"/>
      <w:spacing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97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atrogasci-osijek.h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9</Pages>
  <Words>3206</Words>
  <Characters>18278</Characters>
  <Application>Microsoft Office Word</Application>
  <DocSecurity>0</DocSecurity>
  <Lines>152</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Vlatka Holod</dc:creator>
  <cp:keywords/>
  <dc:description/>
  <cp:lastModifiedBy>Ivana Brkić</cp:lastModifiedBy>
  <cp:revision>68</cp:revision>
  <dcterms:created xsi:type="dcterms:W3CDTF">2023-03-27T08:12:00Z</dcterms:created>
  <dcterms:modified xsi:type="dcterms:W3CDTF">2026-07-28T10:56:00Z</dcterms:modified>
</cp:coreProperties>
</file>