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DA683" w14:textId="77777777" w:rsidR="006D6013" w:rsidRDefault="006D6013">
      <w:r w:rsidRPr="006D6013">
        <w:rPr>
          <w:noProof/>
          <w:lang w:eastAsia="hr-HR"/>
        </w:rPr>
        <w:drawing>
          <wp:inline distT="0" distB="0" distL="0" distR="0" wp14:anchorId="0F6DDC4E" wp14:editId="04A94819">
            <wp:extent cx="5760720" cy="8112606"/>
            <wp:effectExtent l="0" t="0" r="0" b="317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2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9C289" w14:textId="77777777" w:rsidR="006D6013" w:rsidRDefault="006D6013" w:rsidP="006D6013"/>
    <w:p w14:paraId="5EA8DE87" w14:textId="77777777" w:rsidR="00D7451E" w:rsidRDefault="006D6013" w:rsidP="006D6013">
      <w:pPr>
        <w:tabs>
          <w:tab w:val="left" w:pos="1650"/>
        </w:tabs>
        <w:rPr>
          <w:noProof/>
          <w:lang w:eastAsia="hr-HR"/>
        </w:rPr>
      </w:pPr>
      <w:r>
        <w:lastRenderedPageBreak/>
        <w:tab/>
      </w:r>
      <w:r w:rsidRPr="006D6013">
        <w:rPr>
          <w:noProof/>
          <w:lang w:eastAsia="hr-HR"/>
        </w:rPr>
        <w:drawing>
          <wp:inline distT="0" distB="0" distL="0" distR="0" wp14:anchorId="6D3F9D8D" wp14:editId="3C8C2C73">
            <wp:extent cx="5760720" cy="8099921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9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013">
        <w:rPr>
          <w:noProof/>
          <w:lang w:eastAsia="hr-HR"/>
        </w:rPr>
        <w:lastRenderedPageBreak/>
        <w:drawing>
          <wp:inline distT="0" distB="0" distL="0" distR="0" wp14:anchorId="689205ED" wp14:editId="44FA403F">
            <wp:extent cx="5760720" cy="8092939"/>
            <wp:effectExtent l="0" t="0" r="0" b="381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9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013">
        <w:rPr>
          <w:noProof/>
          <w:lang w:eastAsia="hr-HR"/>
        </w:rPr>
        <w:lastRenderedPageBreak/>
        <w:drawing>
          <wp:inline distT="0" distB="0" distL="0" distR="0" wp14:anchorId="4F7F80FC" wp14:editId="6984240D">
            <wp:extent cx="5760720" cy="8112606"/>
            <wp:effectExtent l="0" t="0" r="0" b="317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2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013">
        <w:rPr>
          <w:noProof/>
          <w:lang w:eastAsia="hr-HR"/>
        </w:rPr>
        <w:lastRenderedPageBreak/>
        <w:drawing>
          <wp:inline distT="0" distB="0" distL="0" distR="0" wp14:anchorId="0D680521" wp14:editId="6A9986DF">
            <wp:extent cx="5712742" cy="6296025"/>
            <wp:effectExtent l="0" t="0" r="254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" b="22266"/>
                    <a:stretch/>
                  </pic:blipFill>
                  <pic:spPr bwMode="auto">
                    <a:xfrm>
                      <a:off x="0" y="0"/>
                      <a:ext cx="5713092" cy="6296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C6218E" w14:textId="77777777" w:rsidR="004F78A6" w:rsidRPr="004F78A6" w:rsidRDefault="004F78A6" w:rsidP="004F78A6"/>
    <w:p w14:paraId="0F7DF471" w14:textId="77777777" w:rsidR="004F78A6" w:rsidRDefault="004F78A6" w:rsidP="004F78A6">
      <w:pPr>
        <w:rPr>
          <w:noProof/>
          <w:lang w:eastAsia="hr-HR"/>
        </w:rPr>
      </w:pPr>
    </w:p>
    <w:p w14:paraId="067259F5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>
        <w:tab/>
      </w:r>
      <w:r w:rsidRPr="00DA6C8F">
        <w:rPr>
          <w:rFonts w:cs="Arial"/>
          <w:sz w:val="24"/>
          <w:szCs w:val="24"/>
        </w:rPr>
        <w:t>Hlače su ravnog komotnijeg kroja tamno plave boje.</w:t>
      </w:r>
    </w:p>
    <w:p w14:paraId="6BF1AE8B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31C20096" w14:textId="77777777" w:rsidR="004F78A6" w:rsidRPr="00DA6C8F" w:rsidRDefault="004F78A6" w:rsidP="004F78A6">
      <w:pPr>
        <w:jc w:val="both"/>
        <w:rPr>
          <w:sz w:val="24"/>
          <w:szCs w:val="24"/>
        </w:rPr>
      </w:pPr>
      <w:r w:rsidRPr="00DA6C8F">
        <w:rPr>
          <w:sz w:val="24"/>
          <w:szCs w:val="24"/>
        </w:rPr>
        <w:t xml:space="preserve">Kod uklapanja </w:t>
      </w:r>
      <w:proofErr w:type="spellStart"/>
      <w:r w:rsidRPr="00DA6C8F">
        <w:rPr>
          <w:sz w:val="24"/>
          <w:szCs w:val="24"/>
        </w:rPr>
        <w:t>krojnih</w:t>
      </w:r>
      <w:proofErr w:type="spellEnd"/>
      <w:r w:rsidRPr="00DA6C8F">
        <w:rPr>
          <w:sz w:val="24"/>
          <w:szCs w:val="24"/>
        </w:rPr>
        <w:t xml:space="preserve"> dijelova paziti da svi vidljivi vanjski dijelovi budu položeni u smjeru osnove zbog nijansiranja tkanine. Odstupanje od ovog zahtjeva može biti samo na </w:t>
      </w:r>
      <w:proofErr w:type="spellStart"/>
      <w:r w:rsidRPr="00DA6C8F">
        <w:rPr>
          <w:sz w:val="24"/>
          <w:szCs w:val="24"/>
        </w:rPr>
        <w:t>pojasnici</w:t>
      </w:r>
      <w:proofErr w:type="spellEnd"/>
      <w:r w:rsidRPr="00DA6C8F">
        <w:rPr>
          <w:sz w:val="24"/>
          <w:szCs w:val="24"/>
        </w:rPr>
        <w:t xml:space="preserve"> i na </w:t>
      </w:r>
      <w:proofErr w:type="spellStart"/>
      <w:r w:rsidRPr="00DA6C8F">
        <w:rPr>
          <w:sz w:val="24"/>
          <w:szCs w:val="24"/>
        </w:rPr>
        <w:t>lajsnama</w:t>
      </w:r>
      <w:proofErr w:type="spellEnd"/>
      <w:r w:rsidRPr="00DA6C8F">
        <w:rPr>
          <w:sz w:val="24"/>
          <w:szCs w:val="24"/>
        </w:rPr>
        <w:t xml:space="preserve"> (</w:t>
      </w:r>
      <w:proofErr w:type="spellStart"/>
      <w:r w:rsidRPr="00DA6C8F">
        <w:rPr>
          <w:sz w:val="24"/>
          <w:szCs w:val="24"/>
        </w:rPr>
        <w:t>paspulu</w:t>
      </w:r>
      <w:proofErr w:type="spellEnd"/>
      <w:r w:rsidRPr="00DA6C8F">
        <w:rPr>
          <w:sz w:val="24"/>
          <w:szCs w:val="24"/>
        </w:rPr>
        <w:t>) džepova.</w:t>
      </w:r>
    </w:p>
    <w:p w14:paraId="7A9D3828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7C80432D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U struku je našivena </w:t>
      </w:r>
      <w:proofErr w:type="spellStart"/>
      <w:r w:rsidRPr="00DA6C8F">
        <w:rPr>
          <w:rFonts w:cs="Arial"/>
          <w:sz w:val="24"/>
          <w:szCs w:val="24"/>
        </w:rPr>
        <w:t>pojasnica</w:t>
      </w:r>
      <w:proofErr w:type="spellEnd"/>
      <w:r w:rsidRPr="00DA6C8F">
        <w:rPr>
          <w:rFonts w:cs="Arial"/>
          <w:sz w:val="24"/>
          <w:szCs w:val="24"/>
        </w:rPr>
        <w:t xml:space="preserve"> sa po jednim ušitkom sa svake strane prednjeg i stražnjeg dijela, duljine 7 (±</w:t>
      </w:r>
      <w:r w:rsidRPr="00DA6C8F">
        <w:rPr>
          <w:rFonts w:cs="Arial"/>
          <w:sz w:val="24"/>
          <w:szCs w:val="24"/>
          <w:lang w:eastAsia="hr-HR"/>
        </w:rPr>
        <w:t xml:space="preserve">1) </w:t>
      </w:r>
      <w:r w:rsidRPr="00DA6C8F">
        <w:rPr>
          <w:rFonts w:cs="Arial"/>
          <w:sz w:val="24"/>
          <w:szCs w:val="24"/>
        </w:rPr>
        <w:t xml:space="preserve">cm i širine 0,9 do 1,1 cm.  </w:t>
      </w:r>
    </w:p>
    <w:p w14:paraId="5F9DFDDF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4B213CD6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Na </w:t>
      </w:r>
      <w:proofErr w:type="spellStart"/>
      <w:r w:rsidRPr="00DA6C8F">
        <w:rPr>
          <w:rFonts w:cs="Arial"/>
          <w:sz w:val="24"/>
          <w:szCs w:val="24"/>
        </w:rPr>
        <w:t>pojasnici</w:t>
      </w:r>
      <w:proofErr w:type="spellEnd"/>
      <w:r w:rsidRPr="00DA6C8F">
        <w:rPr>
          <w:rFonts w:cs="Arial"/>
          <w:sz w:val="24"/>
          <w:szCs w:val="24"/>
        </w:rPr>
        <w:t xml:space="preserve"> hlača nalazi se sedam (7) držača za remen od osnovnog materijala (uredno odrezani višak materijala ispod gornjeg dijela držača a donji dio je ušiven u </w:t>
      </w:r>
      <w:proofErr w:type="spellStart"/>
      <w:r w:rsidRPr="00DA6C8F">
        <w:rPr>
          <w:rFonts w:cs="Arial"/>
          <w:sz w:val="24"/>
          <w:szCs w:val="24"/>
        </w:rPr>
        <w:t>pojasnicu</w:t>
      </w:r>
      <w:proofErr w:type="spellEnd"/>
      <w:r w:rsidRPr="00DA6C8F">
        <w:rPr>
          <w:rFonts w:cs="Arial"/>
          <w:sz w:val="24"/>
          <w:szCs w:val="24"/>
        </w:rPr>
        <w:t>). Držači remena su dužine 6 (±</w:t>
      </w:r>
      <w:r w:rsidRPr="00DA6C8F">
        <w:rPr>
          <w:rFonts w:cs="Arial"/>
          <w:sz w:val="24"/>
          <w:szCs w:val="24"/>
          <w:lang w:eastAsia="hr-HR"/>
        </w:rPr>
        <w:t xml:space="preserve">0,5) </w:t>
      </w:r>
      <w:r w:rsidRPr="00DA6C8F">
        <w:rPr>
          <w:rFonts w:cs="Arial"/>
          <w:sz w:val="24"/>
          <w:szCs w:val="24"/>
        </w:rPr>
        <w:t>cm, a otvora 5,5 (±</w:t>
      </w:r>
      <w:r w:rsidRPr="00DA6C8F">
        <w:rPr>
          <w:rFonts w:cs="Arial"/>
          <w:sz w:val="24"/>
          <w:szCs w:val="24"/>
          <w:lang w:eastAsia="hr-HR"/>
        </w:rPr>
        <w:t xml:space="preserve">0,5) </w:t>
      </w:r>
      <w:r w:rsidRPr="00DA6C8F">
        <w:rPr>
          <w:rFonts w:cs="Arial"/>
          <w:sz w:val="24"/>
          <w:szCs w:val="24"/>
        </w:rPr>
        <w:t>cm i širine 1 (±</w:t>
      </w:r>
      <w:r w:rsidRPr="00DA6C8F">
        <w:rPr>
          <w:rFonts w:cs="Arial"/>
          <w:sz w:val="24"/>
          <w:szCs w:val="24"/>
          <w:lang w:eastAsia="hr-HR"/>
        </w:rPr>
        <w:t xml:space="preserve">0,2) </w:t>
      </w:r>
      <w:r w:rsidRPr="00DA6C8F">
        <w:rPr>
          <w:rFonts w:cs="Arial"/>
          <w:sz w:val="24"/>
          <w:szCs w:val="24"/>
        </w:rPr>
        <w:t xml:space="preserve">cm. Držači remena su zašiveni na istoj visini i usko prošiveni s gornje i donje strane te na krajevima učvršćeni zaporima. Držači remena su okomito prošiveni sa specijalnim šivaćim strojem s dvije igle. </w:t>
      </w:r>
      <w:proofErr w:type="spellStart"/>
      <w:r w:rsidRPr="00DA6C8F">
        <w:rPr>
          <w:rFonts w:cs="Arial"/>
          <w:sz w:val="24"/>
          <w:szCs w:val="24"/>
        </w:rPr>
        <w:t>Pojasnica</w:t>
      </w:r>
      <w:proofErr w:type="spellEnd"/>
      <w:r w:rsidRPr="00DA6C8F">
        <w:rPr>
          <w:rFonts w:cs="Arial"/>
          <w:sz w:val="24"/>
          <w:szCs w:val="24"/>
        </w:rPr>
        <w:t xml:space="preserve"> je usko prošivena sve okolo. Gotova širina </w:t>
      </w:r>
      <w:proofErr w:type="spellStart"/>
      <w:r w:rsidRPr="00DA6C8F">
        <w:rPr>
          <w:rFonts w:cs="Arial"/>
          <w:sz w:val="24"/>
          <w:szCs w:val="24"/>
        </w:rPr>
        <w:t>pojasnice</w:t>
      </w:r>
      <w:proofErr w:type="spellEnd"/>
      <w:r w:rsidRPr="00DA6C8F">
        <w:rPr>
          <w:rFonts w:cs="Arial"/>
          <w:sz w:val="24"/>
          <w:szCs w:val="24"/>
        </w:rPr>
        <w:t xml:space="preserve"> je 4 (±</w:t>
      </w:r>
      <w:r w:rsidRPr="00DA6C8F">
        <w:rPr>
          <w:rFonts w:cs="Arial"/>
          <w:sz w:val="24"/>
          <w:szCs w:val="24"/>
          <w:lang w:eastAsia="hr-HR"/>
        </w:rPr>
        <w:t xml:space="preserve">0,5) </w:t>
      </w:r>
      <w:r w:rsidRPr="00DA6C8F">
        <w:rPr>
          <w:rFonts w:cs="Arial"/>
          <w:sz w:val="24"/>
          <w:szCs w:val="24"/>
        </w:rPr>
        <w:t>cm.</w:t>
      </w:r>
    </w:p>
    <w:p w14:paraId="5527BC00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7064392B" w14:textId="77777777" w:rsidR="004F78A6" w:rsidRPr="00DA6C8F" w:rsidRDefault="004F78A6" w:rsidP="004F78A6">
      <w:pPr>
        <w:jc w:val="both"/>
        <w:rPr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Rasporak se kopča s pomoću 3+1 gumba - tri na </w:t>
      </w:r>
      <w:proofErr w:type="spellStart"/>
      <w:r w:rsidRPr="00DA6C8F">
        <w:rPr>
          <w:rFonts w:cs="Arial"/>
          <w:sz w:val="24"/>
          <w:szCs w:val="24"/>
        </w:rPr>
        <w:t>rasporku</w:t>
      </w:r>
      <w:proofErr w:type="spellEnd"/>
      <w:r w:rsidRPr="00DA6C8F">
        <w:rPr>
          <w:rFonts w:cs="Arial"/>
          <w:sz w:val="24"/>
          <w:szCs w:val="24"/>
        </w:rPr>
        <w:t xml:space="preserve"> skrivenih prekrivnom letvicom i jedan gumb na </w:t>
      </w:r>
      <w:proofErr w:type="spellStart"/>
      <w:r w:rsidRPr="00DA6C8F">
        <w:rPr>
          <w:rFonts w:cs="Arial"/>
          <w:sz w:val="24"/>
          <w:szCs w:val="24"/>
        </w:rPr>
        <w:t>pojasnici</w:t>
      </w:r>
      <w:proofErr w:type="spellEnd"/>
      <w:r w:rsidRPr="00DA6C8F">
        <w:rPr>
          <w:rFonts w:cs="Arial"/>
          <w:sz w:val="24"/>
          <w:szCs w:val="24"/>
        </w:rPr>
        <w:t xml:space="preserve">. Rasporak je na donjem dijelu učvršćen zaporom koji je izrađen na početku šava sjedala (u dnu </w:t>
      </w:r>
      <w:proofErr w:type="spellStart"/>
      <w:r w:rsidRPr="00DA6C8F">
        <w:rPr>
          <w:rFonts w:cs="Arial"/>
          <w:sz w:val="24"/>
          <w:szCs w:val="24"/>
        </w:rPr>
        <w:t>rasporka</w:t>
      </w:r>
      <w:proofErr w:type="spellEnd"/>
      <w:r w:rsidRPr="00DA6C8F">
        <w:rPr>
          <w:rFonts w:cs="Arial"/>
          <w:sz w:val="24"/>
          <w:szCs w:val="24"/>
        </w:rPr>
        <w:t xml:space="preserve">), a drugi zapor je u donjem dijelu dvostrukog prošiva </w:t>
      </w:r>
      <w:proofErr w:type="spellStart"/>
      <w:r w:rsidRPr="00DA6C8F">
        <w:rPr>
          <w:rFonts w:cs="Arial"/>
          <w:sz w:val="24"/>
          <w:szCs w:val="24"/>
        </w:rPr>
        <w:t>rasporka</w:t>
      </w:r>
      <w:proofErr w:type="spellEnd"/>
      <w:r w:rsidRPr="00DA6C8F">
        <w:rPr>
          <w:rFonts w:cs="Arial"/>
          <w:sz w:val="24"/>
          <w:szCs w:val="24"/>
        </w:rPr>
        <w:t xml:space="preserve">. </w:t>
      </w:r>
      <w:r w:rsidRPr="00DA6C8F">
        <w:rPr>
          <w:sz w:val="24"/>
          <w:szCs w:val="24"/>
        </w:rPr>
        <w:t xml:space="preserve">Gumb na </w:t>
      </w:r>
      <w:proofErr w:type="spellStart"/>
      <w:r w:rsidRPr="00DA6C8F">
        <w:rPr>
          <w:sz w:val="24"/>
          <w:szCs w:val="24"/>
        </w:rPr>
        <w:t>pojasnici</w:t>
      </w:r>
      <w:proofErr w:type="spellEnd"/>
      <w:r w:rsidRPr="00DA6C8F">
        <w:rPr>
          <w:sz w:val="24"/>
          <w:szCs w:val="24"/>
        </w:rPr>
        <w:t xml:space="preserve"> mora biti sašiven sa vratom.</w:t>
      </w:r>
    </w:p>
    <w:p w14:paraId="4FF21969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  <w:lang w:eastAsia="hr-HR"/>
        </w:rPr>
        <w:t>Rasporak je prošiven specijalnim šiva</w:t>
      </w:r>
      <w:r w:rsidRPr="00DA6C8F">
        <w:rPr>
          <w:rFonts w:ascii="TTE1E3AB58t00" w:eastAsia="TTE1E3AB58t00" w:cs="TTE1E3AB58t00"/>
          <w:sz w:val="24"/>
          <w:szCs w:val="24"/>
          <w:lang w:eastAsia="hr-HR"/>
        </w:rPr>
        <w:t>ć</w:t>
      </w:r>
      <w:r w:rsidRPr="00DA6C8F">
        <w:rPr>
          <w:rFonts w:cs="Arial"/>
          <w:sz w:val="24"/>
          <w:szCs w:val="24"/>
          <w:lang w:eastAsia="hr-HR"/>
        </w:rPr>
        <w:t xml:space="preserve">im strojem sa dvije igle na poziciji 4,5 cm </w:t>
      </w:r>
      <w:r w:rsidRPr="00DA6C8F">
        <w:rPr>
          <w:rFonts w:cs="Arial"/>
          <w:sz w:val="24"/>
          <w:szCs w:val="24"/>
        </w:rPr>
        <w:t>(±</w:t>
      </w:r>
      <w:r w:rsidRPr="00DA6C8F">
        <w:rPr>
          <w:rFonts w:cs="Arial"/>
          <w:sz w:val="24"/>
          <w:szCs w:val="24"/>
          <w:lang w:eastAsia="hr-HR"/>
        </w:rPr>
        <w:t>0,3 cm) od po</w:t>
      </w:r>
      <w:r w:rsidRPr="00DA6C8F">
        <w:rPr>
          <w:rFonts w:ascii="TTE1E3AB58t00" w:eastAsia="TTE1E3AB58t00" w:cs="TTE1E3AB58t00"/>
          <w:sz w:val="24"/>
          <w:szCs w:val="24"/>
          <w:lang w:eastAsia="hr-HR"/>
        </w:rPr>
        <w:t>č</w:t>
      </w:r>
      <w:r w:rsidRPr="00DA6C8F">
        <w:rPr>
          <w:rFonts w:cs="Arial"/>
          <w:sz w:val="24"/>
          <w:szCs w:val="24"/>
          <w:lang w:eastAsia="hr-HR"/>
        </w:rPr>
        <w:t xml:space="preserve">etka </w:t>
      </w:r>
      <w:proofErr w:type="spellStart"/>
      <w:r w:rsidRPr="00DA6C8F">
        <w:rPr>
          <w:rFonts w:cs="Arial"/>
          <w:sz w:val="24"/>
          <w:szCs w:val="24"/>
          <w:lang w:eastAsia="hr-HR"/>
        </w:rPr>
        <w:t>rasporka</w:t>
      </w:r>
      <w:proofErr w:type="spellEnd"/>
      <w:r w:rsidRPr="00DA6C8F">
        <w:rPr>
          <w:rFonts w:cs="Arial"/>
          <w:sz w:val="24"/>
          <w:szCs w:val="24"/>
          <w:lang w:eastAsia="hr-HR"/>
        </w:rPr>
        <w:t xml:space="preserve">. Vanjski rub </w:t>
      </w:r>
      <w:proofErr w:type="spellStart"/>
      <w:r w:rsidRPr="00DA6C8F">
        <w:rPr>
          <w:rFonts w:cs="Arial"/>
          <w:sz w:val="24"/>
          <w:szCs w:val="24"/>
          <w:lang w:eastAsia="hr-HR"/>
        </w:rPr>
        <w:t>rasporka</w:t>
      </w:r>
      <w:proofErr w:type="spellEnd"/>
      <w:r w:rsidRPr="00DA6C8F">
        <w:rPr>
          <w:rFonts w:cs="Arial"/>
          <w:sz w:val="24"/>
          <w:szCs w:val="24"/>
          <w:lang w:eastAsia="hr-HR"/>
        </w:rPr>
        <w:t xml:space="preserve"> može se također prošivati ali nije obaveza.</w:t>
      </w:r>
    </w:p>
    <w:p w14:paraId="15C5B57A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5CCFC51D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  <w:r w:rsidRPr="00DA6C8F">
        <w:rPr>
          <w:rFonts w:cs="Arial"/>
          <w:sz w:val="24"/>
          <w:szCs w:val="24"/>
        </w:rPr>
        <w:t>S prednje strane su koso ušiveni džepovi (ravna kosina, ne zaobljena) s otvorom, prošiveni i učvršćeni s po jednim zaporom s gornje i donje strane. Zapori na džepovima trebaju biti unutar dvostrukog prošiva (sa specijalnim šivaćim strojem s dvije igle). Dubina džepa je 30 (±</w:t>
      </w:r>
      <w:r w:rsidRPr="00DA6C8F">
        <w:rPr>
          <w:rFonts w:cs="Arial"/>
          <w:sz w:val="24"/>
          <w:szCs w:val="24"/>
          <w:lang w:eastAsia="hr-HR"/>
        </w:rPr>
        <w:t xml:space="preserve">2) </w:t>
      </w:r>
      <w:r w:rsidRPr="00DA6C8F">
        <w:rPr>
          <w:rFonts w:cs="Arial"/>
          <w:sz w:val="24"/>
          <w:szCs w:val="24"/>
        </w:rPr>
        <w:t>cm. Džepna vrećica je izrađena od osnovne tkanine</w:t>
      </w:r>
      <w:r w:rsidRPr="00DA6C8F">
        <w:rPr>
          <w:rFonts w:cs="Arial"/>
          <w:sz w:val="24"/>
          <w:szCs w:val="24"/>
          <w:lang w:eastAsia="hr-HR"/>
        </w:rPr>
        <w:t xml:space="preserve"> </w:t>
      </w:r>
      <w:r w:rsidRPr="00DA6C8F">
        <w:rPr>
          <w:rFonts w:cs="Arial"/>
          <w:sz w:val="24"/>
          <w:szCs w:val="24"/>
        </w:rPr>
        <w:t xml:space="preserve">na krajevima prošivena i </w:t>
      </w:r>
      <w:proofErr w:type="spellStart"/>
      <w:r w:rsidRPr="00DA6C8F">
        <w:rPr>
          <w:rFonts w:cs="Arial"/>
          <w:sz w:val="24"/>
          <w:szCs w:val="24"/>
        </w:rPr>
        <w:t>obamitana</w:t>
      </w:r>
      <w:proofErr w:type="spellEnd"/>
      <w:r w:rsidRPr="00DA6C8F">
        <w:rPr>
          <w:rFonts w:cs="Arial"/>
          <w:sz w:val="24"/>
          <w:szCs w:val="24"/>
        </w:rPr>
        <w:t xml:space="preserve"> na specijalnom šivaćem stroju.</w:t>
      </w:r>
    </w:p>
    <w:p w14:paraId="29C9C16D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  <w:r w:rsidRPr="00DA6C8F">
        <w:rPr>
          <w:sz w:val="24"/>
          <w:szCs w:val="24"/>
        </w:rPr>
        <w:t xml:space="preserve">Na rub džepne vrećice desnog džepa potrebno je ušiti jedan rezervni gumb promjera 20 </w:t>
      </w:r>
      <w:r w:rsidRPr="00DA6C8F">
        <w:rPr>
          <w:rFonts w:cs="Arial"/>
          <w:sz w:val="24"/>
          <w:szCs w:val="24"/>
        </w:rPr>
        <w:t>(±</w:t>
      </w:r>
      <w:r w:rsidRPr="00DA6C8F">
        <w:rPr>
          <w:rFonts w:cs="Arial"/>
          <w:sz w:val="24"/>
          <w:szCs w:val="24"/>
          <w:lang w:eastAsia="hr-HR"/>
        </w:rPr>
        <w:t xml:space="preserve">1) </w:t>
      </w:r>
      <w:r w:rsidRPr="00DA6C8F">
        <w:rPr>
          <w:sz w:val="24"/>
          <w:szCs w:val="24"/>
        </w:rPr>
        <w:t>mm.</w:t>
      </w:r>
    </w:p>
    <w:p w14:paraId="3C0E4EE9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0BF61218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>Na prednjem i stražnjem dijelu u visini sjedala je našiveno polukružno pojačanje. Pojačanje na stražnjem dijelu je prošiveno sa specijalnim šivaćim strojem s dvije igle (u donjem dijelu ušiveno je u šav koraka, 11 (±1) cm od šava u sjedalu-</w:t>
      </w:r>
      <w:r w:rsidRPr="00DA6C8F">
        <w:rPr>
          <w:rFonts w:cs="Arial"/>
          <w:b/>
          <w:i/>
          <w:sz w:val="24"/>
          <w:szCs w:val="24"/>
        </w:rPr>
        <w:t>dimenzija se odnosi za muške hlače veličine 52</w:t>
      </w:r>
      <w:r w:rsidRPr="00DA6C8F">
        <w:rPr>
          <w:rFonts w:cs="Arial"/>
          <w:sz w:val="24"/>
          <w:szCs w:val="24"/>
        </w:rPr>
        <w:t xml:space="preserve">). Polukružno pojačanje na prednjem dijelu je </w:t>
      </w:r>
      <w:proofErr w:type="spellStart"/>
      <w:r w:rsidRPr="00DA6C8F">
        <w:rPr>
          <w:rFonts w:cs="Arial"/>
          <w:sz w:val="24"/>
          <w:szCs w:val="24"/>
        </w:rPr>
        <w:t>obamitano</w:t>
      </w:r>
      <w:proofErr w:type="spellEnd"/>
      <w:r w:rsidRPr="00DA6C8F">
        <w:rPr>
          <w:rFonts w:cs="Arial"/>
          <w:sz w:val="24"/>
          <w:szCs w:val="24"/>
        </w:rPr>
        <w:t xml:space="preserve"> i jednostruko prošiveno (u donjem dijelu ušiveno je u šav koraka, 9 (±1) cm od šava u sjedalu, a u gornjem dijelu završava u </w:t>
      </w:r>
      <w:proofErr w:type="spellStart"/>
      <w:r w:rsidRPr="00DA6C8F">
        <w:rPr>
          <w:rFonts w:cs="Arial"/>
          <w:sz w:val="24"/>
          <w:szCs w:val="24"/>
        </w:rPr>
        <w:t>rasporku</w:t>
      </w:r>
      <w:proofErr w:type="spellEnd"/>
      <w:r w:rsidRPr="00DA6C8F">
        <w:rPr>
          <w:rFonts w:cs="Arial"/>
          <w:sz w:val="24"/>
          <w:szCs w:val="24"/>
        </w:rPr>
        <w:t xml:space="preserve"> hlača na visini od 14 (±1) cm od šava u sjedalu -</w:t>
      </w:r>
      <w:r w:rsidRPr="00DA6C8F">
        <w:rPr>
          <w:rFonts w:cs="Arial"/>
          <w:b/>
          <w:i/>
          <w:sz w:val="24"/>
          <w:szCs w:val="24"/>
        </w:rPr>
        <w:t xml:space="preserve"> dimenzija se odnosi za muške hlače veličine 52</w:t>
      </w:r>
      <w:r w:rsidRPr="00DA6C8F">
        <w:rPr>
          <w:rFonts w:cs="Arial"/>
          <w:sz w:val="24"/>
          <w:szCs w:val="24"/>
        </w:rPr>
        <w:t>).</w:t>
      </w:r>
    </w:p>
    <w:p w14:paraId="7A20E733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</w:p>
    <w:p w14:paraId="5B52907A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Na stražnjem dijelu su dva urezana džepa s poklopcima sa jednim </w:t>
      </w:r>
      <w:proofErr w:type="spellStart"/>
      <w:r w:rsidRPr="00DA6C8F">
        <w:rPr>
          <w:rFonts w:cs="Arial"/>
          <w:sz w:val="24"/>
          <w:szCs w:val="24"/>
        </w:rPr>
        <w:t>paspulom</w:t>
      </w:r>
      <w:proofErr w:type="spellEnd"/>
      <w:r w:rsidRPr="00DA6C8F">
        <w:rPr>
          <w:rFonts w:cs="Arial"/>
          <w:sz w:val="24"/>
          <w:szCs w:val="24"/>
        </w:rPr>
        <w:t xml:space="preserve"> širine 1,0-1,2 cm. Džepovi su širine 16 (±</w:t>
      </w:r>
      <w:r w:rsidRPr="00DA6C8F">
        <w:rPr>
          <w:rFonts w:cs="Arial"/>
          <w:sz w:val="24"/>
          <w:szCs w:val="24"/>
          <w:lang w:eastAsia="hr-HR"/>
        </w:rPr>
        <w:t xml:space="preserve">0,5) </w:t>
      </w:r>
      <w:r w:rsidRPr="00DA6C8F">
        <w:rPr>
          <w:rFonts w:cs="Arial"/>
          <w:sz w:val="24"/>
          <w:szCs w:val="24"/>
        </w:rPr>
        <w:t xml:space="preserve">cm i na krajevima su </w:t>
      </w:r>
      <w:proofErr w:type="spellStart"/>
      <w:r w:rsidRPr="00DA6C8F">
        <w:rPr>
          <w:rFonts w:cs="Arial"/>
          <w:sz w:val="24"/>
          <w:szCs w:val="24"/>
        </w:rPr>
        <w:t>začvršćeni</w:t>
      </w:r>
      <w:proofErr w:type="spellEnd"/>
      <w:r w:rsidRPr="00DA6C8F">
        <w:rPr>
          <w:rFonts w:cs="Arial"/>
          <w:sz w:val="24"/>
          <w:szCs w:val="24"/>
        </w:rPr>
        <w:t xml:space="preserve"> zaporima. Poklopci su sa ukošenim vrhovima, prošiveni sa specijalnim šivaćim strojem s dvije igle. Džepovi se zatvaraju s dvije čičak trake dimenzija 40x20 mm (± 2 mm). Dubina džepova na stražnjem dijelu je od 16 do 20 cm (±</w:t>
      </w:r>
      <w:r w:rsidRPr="00DA6C8F">
        <w:rPr>
          <w:rFonts w:cs="Arial"/>
          <w:sz w:val="24"/>
          <w:szCs w:val="24"/>
          <w:lang w:eastAsia="hr-HR"/>
        </w:rPr>
        <w:t>0,5 cm) u ovisnosti o veličinskom broju hlača.</w:t>
      </w:r>
    </w:p>
    <w:p w14:paraId="097D8964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300C787A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lastRenderedPageBreak/>
        <w:t xml:space="preserve">Nogavice su na bočnim šavovima prošivene sa specijalnim šivaćim strojem s dvije igle, a u šavu koraka prošivene su univerzalnim šivaćim strojem jedan put 1 – 2 mm od ruba, </w:t>
      </w:r>
      <w:r w:rsidRPr="00DA6C8F">
        <w:rPr>
          <w:rFonts w:eastAsia="Calibri" w:cs="Arial"/>
          <w:sz w:val="24"/>
        </w:rPr>
        <w:t>ili se šav koraka može izraditi francuskim šavom (ISO 4916, tip šava 2.04.03 ili 2.04.04).</w:t>
      </w:r>
    </w:p>
    <w:p w14:paraId="6976AE2B" w14:textId="77777777" w:rsidR="004F78A6" w:rsidRPr="00454F85" w:rsidRDefault="004F78A6" w:rsidP="004F78A6">
      <w:pPr>
        <w:jc w:val="both"/>
        <w:rPr>
          <w:rFonts w:cs="Arial"/>
          <w:sz w:val="24"/>
          <w:szCs w:val="24"/>
        </w:rPr>
      </w:pPr>
      <w:r w:rsidRPr="00291FEB">
        <w:rPr>
          <w:rFonts w:cs="Arial"/>
          <w:sz w:val="24"/>
          <w:szCs w:val="24"/>
        </w:rPr>
        <w:t xml:space="preserve">U visini koljena našiveno je pojačanje visine 25 (±1) cm ušiveno u šav koraka i šav sa strane (bočni šav), a po gornjoj i donjoj strani podvinuto i prošiveno duplim </w:t>
      </w:r>
      <w:proofErr w:type="spellStart"/>
      <w:r w:rsidRPr="00291FEB">
        <w:rPr>
          <w:rFonts w:cs="Arial"/>
          <w:sz w:val="24"/>
          <w:szCs w:val="24"/>
        </w:rPr>
        <w:t>prošivom</w:t>
      </w:r>
      <w:proofErr w:type="spellEnd"/>
      <w:r w:rsidRPr="00291FEB">
        <w:rPr>
          <w:rFonts w:cs="Arial"/>
          <w:sz w:val="24"/>
          <w:szCs w:val="24"/>
        </w:rPr>
        <w:t>.</w:t>
      </w:r>
      <w:r w:rsidRPr="00454F85">
        <w:rPr>
          <w:rFonts w:cs="Arial"/>
          <w:sz w:val="24"/>
          <w:szCs w:val="24"/>
        </w:rPr>
        <w:t xml:space="preserve"> </w:t>
      </w:r>
    </w:p>
    <w:p w14:paraId="09049D43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1111CD90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>Iznad pojačanja za koljena na bočnim stranama nogavica, u visini bedra našivena su dva džepa s poklopcima širine 22,5 (±</w:t>
      </w:r>
      <w:r w:rsidRPr="00DA6C8F">
        <w:rPr>
          <w:rFonts w:cs="Arial"/>
          <w:sz w:val="24"/>
          <w:szCs w:val="24"/>
          <w:lang w:eastAsia="hr-HR"/>
        </w:rPr>
        <w:t xml:space="preserve">0,5) </w:t>
      </w:r>
      <w:r w:rsidRPr="00DA6C8F">
        <w:rPr>
          <w:rFonts w:cs="Arial"/>
          <w:sz w:val="24"/>
          <w:szCs w:val="24"/>
        </w:rPr>
        <w:t>cm, s prednje strane visine 19,5 (±0,5) cm, a sa stražnje strane 26,5 (±0,5) cm s jednim fiksnim naborom na prednjem dijelu džepa i jednim sa stražnje strane koji ima čičak traku s mogućnošću regulacije. Nabori na bočnim džepovima su uzdužno usko prošiveni. Širina nabora je 3 (±</w:t>
      </w:r>
      <w:r w:rsidRPr="00DA6C8F">
        <w:rPr>
          <w:rFonts w:cs="Arial"/>
          <w:sz w:val="24"/>
          <w:szCs w:val="24"/>
          <w:lang w:eastAsia="hr-HR"/>
        </w:rPr>
        <w:t xml:space="preserve">0,3) </w:t>
      </w:r>
      <w:r w:rsidRPr="00DA6C8F">
        <w:rPr>
          <w:rFonts w:cs="Arial"/>
          <w:sz w:val="24"/>
          <w:szCs w:val="24"/>
        </w:rPr>
        <w:t xml:space="preserve">cm. Bočni džepovi su u gornjem dijelu kosi. Bočni džepovi su našiveni uskim </w:t>
      </w:r>
      <w:proofErr w:type="spellStart"/>
      <w:r w:rsidRPr="00DA6C8F">
        <w:rPr>
          <w:rFonts w:cs="Arial"/>
          <w:sz w:val="24"/>
          <w:szCs w:val="24"/>
        </w:rPr>
        <w:t>prošivom</w:t>
      </w:r>
      <w:proofErr w:type="spellEnd"/>
      <w:r w:rsidRPr="00DA6C8F">
        <w:rPr>
          <w:rFonts w:cs="Arial"/>
          <w:sz w:val="24"/>
          <w:szCs w:val="24"/>
        </w:rPr>
        <w:t xml:space="preserve"> 1-2 mm od ruba. Otvor džepa zatvara se pomoću patent zatvarača, koji je ušiven ispod poklopca koji ima ukošene vrhove i zatvara se pomoću čičak traka dimenzija 50 x 20 mm (± 2 mm). Otvor džepa je učvršćen zaporima. Poklopac je prošiven sa specijalnim šivaćim strojem s dvije igle, a po gornjem dijelu našiven na nogavice iznad bočnog džepa i sa vanjske strane prošiven, širine 0,6 (±</w:t>
      </w:r>
      <w:r w:rsidRPr="00DA6C8F">
        <w:rPr>
          <w:rFonts w:cs="Arial"/>
          <w:sz w:val="24"/>
          <w:szCs w:val="24"/>
          <w:lang w:eastAsia="hr-HR"/>
        </w:rPr>
        <w:t xml:space="preserve">0,1) </w:t>
      </w:r>
      <w:r w:rsidRPr="00DA6C8F">
        <w:rPr>
          <w:rFonts w:cs="Arial"/>
          <w:sz w:val="24"/>
          <w:szCs w:val="24"/>
        </w:rPr>
        <w:t>cm.</w:t>
      </w:r>
    </w:p>
    <w:p w14:paraId="7307C5F5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Duljina nogavica je porubljena </w:t>
      </w:r>
      <w:proofErr w:type="spellStart"/>
      <w:r w:rsidRPr="00DA6C8F">
        <w:rPr>
          <w:rFonts w:cs="Arial"/>
          <w:sz w:val="24"/>
          <w:szCs w:val="24"/>
        </w:rPr>
        <w:t>prošivom</w:t>
      </w:r>
      <w:proofErr w:type="spellEnd"/>
      <w:r w:rsidRPr="00DA6C8F">
        <w:rPr>
          <w:rFonts w:cs="Arial"/>
          <w:sz w:val="24"/>
          <w:szCs w:val="24"/>
        </w:rPr>
        <w:t xml:space="preserve"> 2 (±</w:t>
      </w:r>
      <w:r w:rsidRPr="00DA6C8F">
        <w:rPr>
          <w:rFonts w:cs="Arial"/>
          <w:sz w:val="24"/>
          <w:szCs w:val="24"/>
          <w:lang w:eastAsia="hr-HR"/>
        </w:rPr>
        <w:t xml:space="preserve">0,3) </w:t>
      </w:r>
      <w:r w:rsidRPr="00DA6C8F">
        <w:rPr>
          <w:rFonts w:cs="Arial"/>
          <w:sz w:val="24"/>
          <w:szCs w:val="24"/>
        </w:rPr>
        <w:t xml:space="preserve">cm, na kojem je sa unutarnje strane uvučena elastična vrpca za regulaciju širine nogavice koja se regulira pomoću plastičnog stopera. Elastična vrpca je provučena kroz dvije </w:t>
      </w:r>
      <w:proofErr w:type="spellStart"/>
      <w:r w:rsidRPr="00DA6C8F">
        <w:rPr>
          <w:rFonts w:cs="Arial"/>
          <w:sz w:val="24"/>
          <w:szCs w:val="24"/>
        </w:rPr>
        <w:t>okaste</w:t>
      </w:r>
      <w:proofErr w:type="spellEnd"/>
      <w:r w:rsidRPr="00DA6C8F">
        <w:rPr>
          <w:rFonts w:cs="Arial"/>
          <w:sz w:val="24"/>
          <w:szCs w:val="24"/>
        </w:rPr>
        <w:t xml:space="preserve"> rupice, sa razmakom od 2 (±</w:t>
      </w:r>
      <w:r w:rsidRPr="00DA6C8F">
        <w:rPr>
          <w:rFonts w:cs="Arial"/>
          <w:sz w:val="24"/>
          <w:szCs w:val="24"/>
          <w:lang w:eastAsia="hr-HR"/>
        </w:rPr>
        <w:t xml:space="preserve">0,5) </w:t>
      </w:r>
      <w:r w:rsidRPr="00DA6C8F">
        <w:rPr>
          <w:rFonts w:cs="Arial"/>
          <w:sz w:val="24"/>
          <w:szCs w:val="24"/>
        </w:rPr>
        <w:t>cm koje su izrađene s vanjske strane poruba kod bočnog šava. Plastični stoper je skriven posebnim džepićem na dnu nogavice.</w:t>
      </w:r>
    </w:p>
    <w:p w14:paraId="0C422E22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>Rupice na hlačama se izrađuju na šivaćem automatu ili agregatu, moraju biti uredno izrađene i prorezane, bez vidljivih končića.</w:t>
      </w:r>
    </w:p>
    <w:p w14:paraId="61F09801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66044D68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Hlače se šivaju s minimalno 4 uboda po jednom centimetru šava, s </w:t>
      </w:r>
      <w:proofErr w:type="spellStart"/>
      <w:r w:rsidRPr="00DA6C8F">
        <w:rPr>
          <w:rFonts w:cs="Arial"/>
          <w:sz w:val="24"/>
          <w:szCs w:val="24"/>
        </w:rPr>
        <w:t>prošivima</w:t>
      </w:r>
      <w:proofErr w:type="spellEnd"/>
      <w:r w:rsidRPr="00DA6C8F">
        <w:rPr>
          <w:rFonts w:cs="Arial"/>
          <w:sz w:val="24"/>
          <w:szCs w:val="24"/>
        </w:rPr>
        <w:t xml:space="preserve"> 1-2 mm od ruba. Svi šavovi moraju biti ravni (estetski jednoliki) i na krajevima učvršćeni.</w:t>
      </w:r>
    </w:p>
    <w:p w14:paraId="4E1A6FF6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674620C2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>Svi zapori su duljine 0,7 cm, osim zapora na stražnjim džepovima koji su duljine 1 cm.</w:t>
      </w:r>
    </w:p>
    <w:p w14:paraId="08639E01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70B13293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Svi dvostruki </w:t>
      </w:r>
      <w:proofErr w:type="spellStart"/>
      <w:r w:rsidRPr="00DA6C8F">
        <w:rPr>
          <w:rFonts w:cs="Arial"/>
          <w:sz w:val="24"/>
          <w:szCs w:val="24"/>
        </w:rPr>
        <w:t>prošivi</w:t>
      </w:r>
      <w:proofErr w:type="spellEnd"/>
      <w:r w:rsidRPr="00DA6C8F">
        <w:rPr>
          <w:rFonts w:cs="Arial"/>
          <w:sz w:val="24"/>
          <w:szCs w:val="24"/>
        </w:rPr>
        <w:t xml:space="preserve"> izrađeni su specijalnim šivaćim strojem s dvije igle, s razmakom igala 6,4 mm. </w:t>
      </w:r>
    </w:p>
    <w:p w14:paraId="58EE23AB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42DB311C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Svi spojni šavovi (bočni, u koraku i sjedalu) izrađeni su elastičnim dvostrukim lančanim ubodom tipa 401, a rubovi tkanine su </w:t>
      </w:r>
      <w:proofErr w:type="spellStart"/>
      <w:r w:rsidRPr="00DA6C8F">
        <w:rPr>
          <w:rFonts w:cs="Arial"/>
          <w:sz w:val="24"/>
          <w:szCs w:val="24"/>
        </w:rPr>
        <w:t>obamitani</w:t>
      </w:r>
      <w:proofErr w:type="spellEnd"/>
      <w:r w:rsidRPr="00DA6C8F">
        <w:rPr>
          <w:rFonts w:cs="Arial"/>
          <w:sz w:val="24"/>
          <w:szCs w:val="24"/>
        </w:rPr>
        <w:t xml:space="preserve"> specijalnim šivaćim strojem.</w:t>
      </w:r>
    </w:p>
    <w:p w14:paraId="6DF7DEC7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592A6FCD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Svi ostali šavovi izrađeni su univerzalnim šivaćim strojem sa </w:t>
      </w:r>
      <w:proofErr w:type="spellStart"/>
      <w:r w:rsidRPr="00DA6C8F">
        <w:rPr>
          <w:rFonts w:cs="Arial"/>
          <w:sz w:val="24"/>
          <w:szCs w:val="24"/>
        </w:rPr>
        <w:t>zrnčanim</w:t>
      </w:r>
      <w:proofErr w:type="spellEnd"/>
      <w:r w:rsidRPr="00DA6C8F">
        <w:rPr>
          <w:rFonts w:cs="Arial"/>
          <w:sz w:val="24"/>
          <w:szCs w:val="24"/>
        </w:rPr>
        <w:t xml:space="preserve"> ubodom tipa 301.</w:t>
      </w:r>
    </w:p>
    <w:p w14:paraId="4C1000E3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1CFED025" w14:textId="77777777" w:rsidR="004F78A6" w:rsidRPr="00DA6C8F" w:rsidRDefault="004F78A6" w:rsidP="004F78A6">
      <w:pPr>
        <w:jc w:val="both"/>
        <w:rPr>
          <w:rFonts w:eastAsia="Calibri" w:cs="Arial"/>
          <w:sz w:val="24"/>
        </w:rPr>
      </w:pPr>
      <w:r w:rsidRPr="00DA6C8F">
        <w:rPr>
          <w:rFonts w:cs="Arial"/>
          <w:sz w:val="24"/>
          <w:szCs w:val="24"/>
        </w:rPr>
        <w:lastRenderedPageBreak/>
        <w:t xml:space="preserve">ŽENSKE HLAČE su istog izgleda kao i muške hlače, osim što se rasporak kopča </w:t>
      </w:r>
      <w:r w:rsidRPr="00DA6C8F">
        <w:rPr>
          <w:rFonts w:eastAsia="Calibri" w:cs="Arial"/>
          <w:sz w:val="24"/>
        </w:rPr>
        <w:t>kao kod ženske odjeće.</w:t>
      </w:r>
    </w:p>
    <w:p w14:paraId="7683E073" w14:textId="77777777" w:rsidR="004F78A6" w:rsidRPr="00DA6C8F" w:rsidRDefault="004F78A6" w:rsidP="004F78A6">
      <w:pPr>
        <w:jc w:val="both"/>
        <w:rPr>
          <w:rFonts w:cs="Arial"/>
          <w:sz w:val="16"/>
          <w:szCs w:val="16"/>
        </w:rPr>
      </w:pPr>
    </w:p>
    <w:p w14:paraId="3C4680C8" w14:textId="77777777" w:rsidR="004F78A6" w:rsidRPr="00DA6C8F" w:rsidRDefault="004F78A6" w:rsidP="004F78A6">
      <w:pPr>
        <w:jc w:val="both"/>
        <w:rPr>
          <w:rFonts w:cs="Arial"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Ženske hlače na stražnjem dijelu imaju dva urezana džepa s poklopcima i </w:t>
      </w:r>
      <w:proofErr w:type="spellStart"/>
      <w:r w:rsidRPr="00DA6C8F">
        <w:rPr>
          <w:rFonts w:cs="Arial"/>
          <w:sz w:val="24"/>
          <w:szCs w:val="24"/>
        </w:rPr>
        <w:t>paspulom</w:t>
      </w:r>
      <w:proofErr w:type="spellEnd"/>
      <w:r w:rsidRPr="00DA6C8F">
        <w:rPr>
          <w:rFonts w:cs="Arial"/>
          <w:sz w:val="24"/>
          <w:szCs w:val="24"/>
        </w:rPr>
        <w:t xml:space="preserve"> širine 14 (±</w:t>
      </w:r>
      <w:r w:rsidRPr="00DA6C8F">
        <w:rPr>
          <w:rFonts w:cs="Arial"/>
          <w:sz w:val="24"/>
          <w:szCs w:val="24"/>
          <w:lang w:eastAsia="hr-HR"/>
        </w:rPr>
        <w:t xml:space="preserve">0,5) </w:t>
      </w:r>
      <w:r w:rsidRPr="00DA6C8F">
        <w:rPr>
          <w:rFonts w:cs="Arial"/>
          <w:sz w:val="24"/>
          <w:szCs w:val="24"/>
        </w:rPr>
        <w:t>cm za veličinske brojeve od 34 do 42 a za veće brojeve je 16 (±</w:t>
      </w:r>
      <w:r w:rsidRPr="00DA6C8F">
        <w:rPr>
          <w:rFonts w:cs="Arial"/>
          <w:sz w:val="24"/>
          <w:szCs w:val="24"/>
          <w:lang w:eastAsia="hr-HR"/>
        </w:rPr>
        <w:t xml:space="preserve">0,5) </w:t>
      </w:r>
      <w:r w:rsidRPr="00DA6C8F">
        <w:rPr>
          <w:rFonts w:cs="Arial"/>
          <w:sz w:val="24"/>
          <w:szCs w:val="24"/>
        </w:rPr>
        <w:t>cm.</w:t>
      </w:r>
    </w:p>
    <w:p w14:paraId="77C74CCC" w14:textId="77777777" w:rsidR="004F78A6" w:rsidRPr="00DA6C8F" w:rsidRDefault="004F78A6" w:rsidP="004F78A6">
      <w:pPr>
        <w:rPr>
          <w:rFonts w:cs="Arial"/>
          <w:color w:val="FF0000"/>
          <w:sz w:val="24"/>
          <w:szCs w:val="24"/>
        </w:rPr>
      </w:pPr>
      <w:r w:rsidRPr="00DA6C8F">
        <w:rPr>
          <w:rFonts w:cs="Arial"/>
          <w:color w:val="FF0000"/>
          <w:sz w:val="24"/>
          <w:szCs w:val="24"/>
        </w:rPr>
        <w:br w:type="page"/>
      </w:r>
    </w:p>
    <w:p w14:paraId="33DA2DA3" w14:textId="77777777" w:rsidR="004F78A6" w:rsidRPr="00DA6C8F" w:rsidRDefault="004F78A6" w:rsidP="004F78A6">
      <w:pPr>
        <w:pStyle w:val="Naslov3"/>
      </w:pPr>
      <w:bookmarkStart w:id="0" w:name="_Toc248574016"/>
      <w:bookmarkStart w:id="1" w:name="_Toc296664315"/>
      <w:bookmarkStart w:id="2" w:name="_Toc183520348"/>
      <w:r w:rsidRPr="00DA6C8F">
        <w:lastRenderedPageBreak/>
        <w:t>Prednji i stražnji dio hlača</w:t>
      </w:r>
      <w:bookmarkEnd w:id="0"/>
      <w:bookmarkEnd w:id="1"/>
      <w:bookmarkEnd w:id="2"/>
    </w:p>
    <w:p w14:paraId="5415A60C" w14:textId="77777777" w:rsidR="004F78A6" w:rsidRPr="00DA6C8F" w:rsidRDefault="004F78A6" w:rsidP="004F78A6"/>
    <w:p w14:paraId="5D900069" w14:textId="77777777" w:rsidR="004F78A6" w:rsidRPr="00DA6C8F" w:rsidRDefault="004F78A6" w:rsidP="004F78A6">
      <w:pPr>
        <w:rPr>
          <w:rFonts w:cs="Arial"/>
        </w:rPr>
      </w:pPr>
      <w:r w:rsidRPr="00DA6C8F">
        <w:rPr>
          <w:noProof/>
        </w:rPr>
        <w:drawing>
          <wp:anchor distT="0" distB="0" distL="114300" distR="114300" simplePos="0" relativeHeight="251659264" behindDoc="1" locked="0" layoutInCell="1" allowOverlap="1" wp14:anchorId="3CABFB84" wp14:editId="2CDCDAE9">
            <wp:simplePos x="0" y="0"/>
            <wp:positionH relativeFrom="column">
              <wp:posOffset>3680460</wp:posOffset>
            </wp:positionH>
            <wp:positionV relativeFrom="paragraph">
              <wp:posOffset>17780</wp:posOffset>
            </wp:positionV>
            <wp:extent cx="2021205" cy="4471035"/>
            <wp:effectExtent l="0" t="0" r="0" b="5715"/>
            <wp:wrapNone/>
            <wp:docPr id="1351014157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447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C8F">
        <w:rPr>
          <w:rFonts w:cs="Arial"/>
        </w:rPr>
        <w:t xml:space="preserve">         </w:t>
      </w:r>
      <w:r w:rsidRPr="00DA6C8F">
        <w:rPr>
          <w:rFonts w:cs="Arial"/>
          <w:noProof/>
        </w:rPr>
        <w:drawing>
          <wp:inline distT="0" distB="0" distL="0" distR="0" wp14:anchorId="2FC6DBF6" wp14:editId="7AF1327F">
            <wp:extent cx="2964180" cy="4937760"/>
            <wp:effectExtent l="0" t="0" r="7620" b="0"/>
            <wp:docPr id="1416236247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493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CA51E" w14:textId="77777777" w:rsidR="004F78A6" w:rsidRPr="00DA6C8F" w:rsidRDefault="004F78A6" w:rsidP="004F78A6">
      <w:pPr>
        <w:ind w:left="142" w:hanging="142"/>
        <w:jc w:val="center"/>
        <w:rPr>
          <w:lang w:eastAsia="hr-HR"/>
        </w:rPr>
      </w:pPr>
      <w:r w:rsidRPr="00DA6C8F">
        <w:rPr>
          <w:noProof/>
          <w:lang w:eastAsia="hr-HR"/>
        </w:rPr>
        <w:lastRenderedPageBreak/>
        <w:drawing>
          <wp:inline distT="0" distB="0" distL="0" distR="0" wp14:anchorId="122B32F1" wp14:editId="1E4E0452">
            <wp:extent cx="2811780" cy="4785360"/>
            <wp:effectExtent l="0" t="0" r="7620" b="0"/>
            <wp:docPr id="212614417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478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75C17" w14:textId="77777777" w:rsidR="004F78A6" w:rsidRPr="00DA6C8F" w:rsidRDefault="004F78A6" w:rsidP="004F78A6">
      <w:pPr>
        <w:tabs>
          <w:tab w:val="left" w:pos="5220"/>
        </w:tabs>
        <w:rPr>
          <w:b/>
        </w:rPr>
      </w:pPr>
      <w:r w:rsidRPr="00DA6C8F">
        <w:rPr>
          <w:b/>
        </w:rPr>
        <w:t>Oznake mjera:</w:t>
      </w:r>
    </w:p>
    <w:p w14:paraId="6464E9A5" w14:textId="77777777" w:rsidR="004F78A6" w:rsidRPr="00DA6C8F" w:rsidRDefault="004F78A6" w:rsidP="004F78A6">
      <w:pPr>
        <w:numPr>
          <w:ilvl w:val="0"/>
          <w:numId w:val="1"/>
        </w:numPr>
        <w:tabs>
          <w:tab w:val="left" w:pos="5220"/>
        </w:tabs>
        <w:spacing w:after="0" w:line="240" w:lineRule="auto"/>
      </w:pPr>
      <w:r w:rsidRPr="00DA6C8F">
        <w:t>½ opsega hlača u struku</w:t>
      </w:r>
    </w:p>
    <w:p w14:paraId="0E64528F" w14:textId="77777777" w:rsidR="004F78A6" w:rsidRPr="00DA6C8F" w:rsidRDefault="004F78A6" w:rsidP="004F78A6">
      <w:pPr>
        <w:numPr>
          <w:ilvl w:val="0"/>
          <w:numId w:val="1"/>
        </w:numPr>
        <w:tabs>
          <w:tab w:val="left" w:pos="5220"/>
        </w:tabs>
        <w:spacing w:after="0" w:line="240" w:lineRule="auto"/>
      </w:pPr>
      <w:r w:rsidRPr="00DA6C8F">
        <w:t>½ opsega hlača u visini bokova</w:t>
      </w:r>
    </w:p>
    <w:p w14:paraId="39BFF5D7" w14:textId="77777777" w:rsidR="004F78A6" w:rsidRPr="00DA6C8F" w:rsidRDefault="004F78A6" w:rsidP="004F78A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</w:pPr>
      <w:r w:rsidRPr="00DA6C8F">
        <w:t>½ širine opsega nogavice</w:t>
      </w:r>
    </w:p>
    <w:p w14:paraId="1447144C" w14:textId="77777777" w:rsidR="004F78A6" w:rsidRPr="00DA6C8F" w:rsidRDefault="004F78A6" w:rsidP="004F78A6">
      <w:pPr>
        <w:numPr>
          <w:ilvl w:val="0"/>
          <w:numId w:val="1"/>
        </w:numPr>
        <w:tabs>
          <w:tab w:val="left" w:pos="5220"/>
        </w:tabs>
        <w:spacing w:after="0" w:line="240" w:lineRule="auto"/>
      </w:pPr>
      <w:r w:rsidRPr="00DA6C8F">
        <w:t>duljina hlača</w:t>
      </w:r>
    </w:p>
    <w:p w14:paraId="05E25D43" w14:textId="77777777" w:rsidR="004F78A6" w:rsidRPr="00DA6C8F" w:rsidRDefault="004F78A6" w:rsidP="004F78A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</w:pPr>
      <w:r w:rsidRPr="00DA6C8F">
        <w:t>duljina koraka</w:t>
      </w:r>
    </w:p>
    <w:p w14:paraId="582088EA" w14:textId="77777777" w:rsidR="004F78A6" w:rsidRPr="00DA6C8F" w:rsidRDefault="004F78A6" w:rsidP="004F78A6"/>
    <w:p w14:paraId="73314DF9" w14:textId="77777777" w:rsidR="004F78A6" w:rsidRPr="00DA6C8F" w:rsidRDefault="004F78A6" w:rsidP="004F78A6">
      <w:pPr>
        <w:ind w:left="142" w:hanging="142"/>
      </w:pPr>
    </w:p>
    <w:p w14:paraId="458948E9" w14:textId="77777777" w:rsidR="004F78A6" w:rsidRPr="00DA6C8F" w:rsidRDefault="004F78A6" w:rsidP="004F78A6">
      <w:pPr>
        <w:pStyle w:val="Naslov1"/>
        <w:ind w:left="340" w:hanging="340"/>
        <w:rPr>
          <w:rFonts w:cs="Arial"/>
        </w:rPr>
      </w:pPr>
      <w:bookmarkStart w:id="3" w:name="_Toc183520352"/>
      <w:r w:rsidRPr="00DA6C8F">
        <w:rPr>
          <w:rFonts w:cs="Arial"/>
        </w:rPr>
        <w:t>MATERIJALI</w:t>
      </w:r>
      <w:bookmarkEnd w:id="3"/>
    </w:p>
    <w:p w14:paraId="3EBEEB6F" w14:textId="77777777" w:rsidR="004F78A6" w:rsidRPr="00DA6C8F" w:rsidRDefault="004F78A6" w:rsidP="004F78A6">
      <w:pPr>
        <w:pStyle w:val="Naslov2"/>
        <w:rPr>
          <w:rFonts w:cs="Arial"/>
        </w:rPr>
      </w:pPr>
      <w:bookmarkStart w:id="4" w:name="_Toc183520353"/>
      <w:r w:rsidRPr="00DA6C8F">
        <w:rPr>
          <w:rFonts w:cs="Arial"/>
          <w:color w:val="000000"/>
          <w:szCs w:val="22"/>
        </w:rPr>
        <w:t>Osnovni materijal</w:t>
      </w:r>
      <w:bookmarkEnd w:id="4"/>
    </w:p>
    <w:p w14:paraId="3D5AE488" w14:textId="77777777" w:rsidR="004F78A6" w:rsidRPr="00DA6C8F" w:rsidRDefault="004F78A6" w:rsidP="004F78A6">
      <w:pPr>
        <w:rPr>
          <w:rFonts w:cs="Arial"/>
          <w:color w:val="000000"/>
        </w:rPr>
      </w:pPr>
    </w:p>
    <w:p w14:paraId="62FDFBC3" w14:textId="77777777" w:rsidR="004F78A6" w:rsidRPr="00DA6C8F" w:rsidRDefault="004F78A6" w:rsidP="004F78A6">
      <w:pPr>
        <w:rPr>
          <w:rFonts w:cs="Arial"/>
          <w:b/>
          <w:sz w:val="24"/>
          <w:szCs w:val="24"/>
        </w:rPr>
      </w:pPr>
      <w:r w:rsidRPr="00DA6C8F">
        <w:rPr>
          <w:rFonts w:cs="Arial"/>
          <w:sz w:val="24"/>
          <w:szCs w:val="24"/>
        </w:rPr>
        <w:t xml:space="preserve">Osnovni materijal – tkanina top </w:t>
      </w:r>
      <w:proofErr w:type="spellStart"/>
      <w:r w:rsidRPr="00DA6C8F">
        <w:rPr>
          <w:rFonts w:cs="Arial"/>
          <w:sz w:val="24"/>
          <w:szCs w:val="24"/>
        </w:rPr>
        <w:t>rips</w:t>
      </w:r>
      <w:proofErr w:type="spellEnd"/>
      <w:r w:rsidRPr="00DA6C8F">
        <w:rPr>
          <w:rFonts w:cs="Arial"/>
          <w:sz w:val="24"/>
          <w:szCs w:val="24"/>
        </w:rPr>
        <w:t xml:space="preserve"> 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3001"/>
        <w:gridCol w:w="2609"/>
        <w:gridCol w:w="935"/>
        <w:gridCol w:w="835"/>
        <w:gridCol w:w="16"/>
        <w:gridCol w:w="850"/>
        <w:gridCol w:w="1433"/>
      </w:tblGrid>
      <w:tr w:rsidR="004F78A6" w:rsidRPr="00DA6C8F" w14:paraId="69B862BA" w14:textId="77777777" w:rsidTr="00B7464F">
        <w:trPr>
          <w:tblHeader/>
        </w:trPr>
        <w:tc>
          <w:tcPr>
            <w:tcW w:w="3510" w:type="dxa"/>
            <w:gridSpan w:val="2"/>
            <w:vAlign w:val="center"/>
          </w:tcPr>
          <w:p w14:paraId="44B0572F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lastRenderedPageBreak/>
              <w:t>SVOJSTVO</w:t>
            </w:r>
          </w:p>
        </w:tc>
        <w:tc>
          <w:tcPr>
            <w:tcW w:w="2609" w:type="dxa"/>
            <w:vAlign w:val="center"/>
          </w:tcPr>
          <w:p w14:paraId="3C0D7CC4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Metoda ispitivanja</w:t>
            </w:r>
          </w:p>
        </w:tc>
        <w:tc>
          <w:tcPr>
            <w:tcW w:w="2636" w:type="dxa"/>
            <w:gridSpan w:val="4"/>
            <w:vAlign w:val="center"/>
          </w:tcPr>
          <w:p w14:paraId="6C784B1C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Zahtjev</w:t>
            </w:r>
          </w:p>
        </w:tc>
        <w:tc>
          <w:tcPr>
            <w:tcW w:w="1433" w:type="dxa"/>
            <w:vAlign w:val="center"/>
          </w:tcPr>
          <w:p w14:paraId="5DE65E31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Dozvoljeno odstupanje</w:t>
            </w:r>
          </w:p>
        </w:tc>
      </w:tr>
      <w:tr w:rsidR="004F78A6" w:rsidRPr="00DA6C8F" w14:paraId="237F5E03" w14:textId="77777777" w:rsidTr="00B7464F">
        <w:trPr>
          <w:trHeight w:val="1483"/>
          <w:tblHeader/>
        </w:trPr>
        <w:tc>
          <w:tcPr>
            <w:tcW w:w="509" w:type="dxa"/>
            <w:tcBorders>
              <w:right w:val="nil"/>
            </w:tcBorders>
          </w:tcPr>
          <w:p w14:paraId="61B06D1C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3001" w:type="dxa"/>
            <w:tcBorders>
              <w:left w:val="nil"/>
            </w:tcBorders>
          </w:tcPr>
          <w:p w14:paraId="4856A875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Sirovinski sastav</w:t>
            </w:r>
          </w:p>
        </w:tc>
        <w:tc>
          <w:tcPr>
            <w:tcW w:w="2609" w:type="dxa"/>
          </w:tcPr>
          <w:p w14:paraId="3F896FD0" w14:textId="77777777" w:rsidR="004F78A6" w:rsidRPr="001F3F5E" w:rsidRDefault="004F78A6" w:rsidP="00B7464F">
            <w:pPr>
              <w:rPr>
                <w:rFonts w:cs="Arial"/>
                <w:sz w:val="20"/>
              </w:rPr>
            </w:pPr>
            <w:r w:rsidRPr="001F3F5E">
              <w:rPr>
                <w:rFonts w:cs="Arial"/>
                <w:sz w:val="20"/>
              </w:rPr>
              <w:t xml:space="preserve">Sirovinski sastav: </w:t>
            </w:r>
          </w:p>
          <w:p w14:paraId="16935A34" w14:textId="77777777" w:rsidR="004F78A6" w:rsidRPr="001F3F5E" w:rsidRDefault="004F78A6" w:rsidP="00B7464F">
            <w:pPr>
              <w:rPr>
                <w:rFonts w:cs="Arial"/>
                <w:sz w:val="20"/>
              </w:rPr>
            </w:pPr>
            <w:r w:rsidRPr="001F3F5E">
              <w:rPr>
                <w:rFonts w:cs="Arial"/>
                <w:sz w:val="20"/>
              </w:rPr>
              <w:t>HRI CEN ISO/TR 11827</w:t>
            </w:r>
          </w:p>
          <w:p w14:paraId="2DF835FD" w14:textId="77777777" w:rsidR="004F78A6" w:rsidRPr="001F3F5E" w:rsidRDefault="004F78A6" w:rsidP="00B7464F">
            <w:pPr>
              <w:rPr>
                <w:rFonts w:cs="Arial"/>
                <w:sz w:val="20"/>
              </w:rPr>
            </w:pPr>
            <w:r w:rsidRPr="001F3F5E">
              <w:rPr>
                <w:rFonts w:cs="Arial"/>
                <w:sz w:val="20"/>
              </w:rPr>
              <w:t xml:space="preserve">Uredba (EU) br. 1007/2011. </w:t>
            </w:r>
          </w:p>
          <w:p w14:paraId="263BEE1F" w14:textId="77777777" w:rsidR="004F78A6" w:rsidRPr="00DA6C8F" w:rsidRDefault="004F78A6" w:rsidP="00B7464F">
            <w:pPr>
              <w:rPr>
                <w:rFonts w:cs="Arial"/>
                <w:sz w:val="20"/>
              </w:rPr>
            </w:pPr>
            <w:r w:rsidRPr="001F3F5E">
              <w:rPr>
                <w:rFonts w:cs="Arial"/>
                <w:sz w:val="20"/>
              </w:rPr>
              <w:t>HRN EN ISO 1833-1</w:t>
            </w:r>
            <w:r>
              <w:rPr>
                <w:rFonts w:cs="Arial"/>
                <w:sz w:val="20"/>
              </w:rPr>
              <w:t xml:space="preserve"> </w:t>
            </w:r>
            <w:r>
              <w:rPr>
                <w:sz w:val="20"/>
              </w:rPr>
              <w:t>ili jednakovrijedan</w:t>
            </w:r>
          </w:p>
        </w:tc>
        <w:tc>
          <w:tcPr>
            <w:tcW w:w="2636" w:type="dxa"/>
            <w:gridSpan w:val="4"/>
            <w:tcBorders>
              <w:bottom w:val="single" w:sz="4" w:space="0" w:color="auto"/>
            </w:tcBorders>
            <w:vAlign w:val="center"/>
          </w:tcPr>
          <w:p w14:paraId="642AF27A" w14:textId="77777777" w:rsidR="004F78A6" w:rsidRPr="00D12EB8" w:rsidRDefault="004F78A6" w:rsidP="00B746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50</w:t>
            </w:r>
            <w:r w:rsidRPr="00D12EB8">
              <w:rPr>
                <w:rFonts w:cs="Arial"/>
                <w:sz w:val="20"/>
              </w:rPr>
              <w:t>%</w:t>
            </w:r>
            <w:r>
              <w:rPr>
                <w:rFonts w:cs="Arial"/>
                <w:sz w:val="20"/>
              </w:rPr>
              <w:t xml:space="preserve"> - 65%</w:t>
            </w:r>
            <w:r w:rsidRPr="00D12EB8">
              <w:rPr>
                <w:rFonts w:cs="Arial"/>
                <w:sz w:val="20"/>
              </w:rPr>
              <w:t xml:space="preserve"> pamuk</w:t>
            </w:r>
          </w:p>
          <w:p w14:paraId="5EA51CA4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0"/>
              </w:rPr>
              <w:t>50</w:t>
            </w:r>
            <w:r w:rsidRPr="00D12EB8">
              <w:rPr>
                <w:rFonts w:cs="Arial"/>
                <w:sz w:val="20"/>
              </w:rPr>
              <w:t xml:space="preserve">% </w:t>
            </w:r>
            <w:r>
              <w:rPr>
                <w:rFonts w:cs="Arial"/>
                <w:sz w:val="20"/>
              </w:rPr>
              <w:t xml:space="preserve">- 35% </w:t>
            </w:r>
            <w:proofErr w:type="spellStart"/>
            <w:r w:rsidRPr="00D12EB8">
              <w:rPr>
                <w:rFonts w:cs="Arial"/>
                <w:sz w:val="20"/>
              </w:rPr>
              <w:t>poliamidno</w:t>
            </w:r>
            <w:proofErr w:type="spellEnd"/>
            <w:r w:rsidRPr="00D12EB8">
              <w:rPr>
                <w:rFonts w:cs="Arial"/>
                <w:sz w:val="20"/>
              </w:rPr>
              <w:t xml:space="preserve"> vlakno</w:t>
            </w:r>
            <w:r>
              <w:rPr>
                <w:rFonts w:cs="Arial"/>
                <w:sz w:val="20"/>
              </w:rPr>
              <w:t xml:space="preserve"> ili poliestersko vlakno</w:t>
            </w:r>
          </w:p>
        </w:tc>
        <w:tc>
          <w:tcPr>
            <w:tcW w:w="1433" w:type="dxa"/>
            <w:vAlign w:val="center"/>
          </w:tcPr>
          <w:p w14:paraId="7F48B61C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± 5%</w:t>
            </w:r>
          </w:p>
        </w:tc>
      </w:tr>
      <w:tr w:rsidR="004F78A6" w:rsidRPr="00DA6C8F" w14:paraId="16281ADC" w14:textId="77777777" w:rsidTr="00B7464F">
        <w:trPr>
          <w:trHeight w:val="212"/>
          <w:tblHeader/>
        </w:trPr>
        <w:tc>
          <w:tcPr>
            <w:tcW w:w="509" w:type="dxa"/>
            <w:vMerge w:val="restart"/>
            <w:tcBorders>
              <w:right w:val="nil"/>
            </w:tcBorders>
          </w:tcPr>
          <w:p w14:paraId="68466D15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3001" w:type="dxa"/>
            <w:vMerge w:val="restart"/>
            <w:tcBorders>
              <w:left w:val="nil"/>
            </w:tcBorders>
          </w:tcPr>
          <w:p w14:paraId="70D3B038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Finoća pređe</w:t>
            </w:r>
          </w:p>
        </w:tc>
        <w:tc>
          <w:tcPr>
            <w:tcW w:w="2609" w:type="dxa"/>
            <w:vMerge w:val="restart"/>
          </w:tcPr>
          <w:p w14:paraId="041C3C46" w14:textId="77777777" w:rsidR="004F78A6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ISO 7211-5</w:t>
            </w:r>
          </w:p>
          <w:p w14:paraId="4A40FA82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C92D21">
              <w:rPr>
                <w:sz w:val="20"/>
              </w:rPr>
              <w:t>ili jednakovrijedan</w:t>
            </w:r>
          </w:p>
        </w:tc>
        <w:tc>
          <w:tcPr>
            <w:tcW w:w="935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39D7261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DD2A8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</w:tc>
        <w:tc>
          <w:tcPr>
            <w:tcW w:w="85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78B565A4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Max.</w:t>
            </w:r>
          </w:p>
        </w:tc>
        <w:tc>
          <w:tcPr>
            <w:tcW w:w="1433" w:type="dxa"/>
            <w:vMerge w:val="restart"/>
            <w:vAlign w:val="center"/>
          </w:tcPr>
          <w:p w14:paraId="6209344B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/</w:t>
            </w:r>
          </w:p>
        </w:tc>
      </w:tr>
      <w:tr w:rsidR="004F78A6" w:rsidRPr="00DA6C8F" w14:paraId="6AD927BD" w14:textId="77777777" w:rsidTr="00B7464F">
        <w:trPr>
          <w:trHeight w:val="211"/>
          <w:tblHeader/>
        </w:trPr>
        <w:tc>
          <w:tcPr>
            <w:tcW w:w="509" w:type="dxa"/>
            <w:vMerge/>
            <w:tcBorders>
              <w:right w:val="nil"/>
            </w:tcBorders>
          </w:tcPr>
          <w:p w14:paraId="1B9B15D5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3001" w:type="dxa"/>
            <w:vMerge/>
            <w:tcBorders>
              <w:left w:val="nil"/>
            </w:tcBorders>
          </w:tcPr>
          <w:p w14:paraId="27A150CA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  <w:vMerge/>
          </w:tcPr>
          <w:p w14:paraId="72A52900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522DA1D" w14:textId="77777777" w:rsidR="004F78A6" w:rsidRPr="00DA6C8F" w:rsidRDefault="004F78A6" w:rsidP="00B7464F">
            <w:pPr>
              <w:jc w:val="center"/>
              <w:rPr>
                <w:rFonts w:cs="Arial"/>
                <w:sz w:val="18"/>
                <w:szCs w:val="18"/>
              </w:rPr>
            </w:pPr>
            <w:r w:rsidRPr="00DA6C8F">
              <w:rPr>
                <w:rFonts w:cs="Arial"/>
                <w:sz w:val="18"/>
                <w:szCs w:val="18"/>
              </w:rPr>
              <w:t>Osnova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1660C7" w14:textId="77777777" w:rsidR="004F78A6" w:rsidRPr="00DA6C8F" w:rsidRDefault="004F78A6" w:rsidP="00B7464F">
            <w:pPr>
              <w:jc w:val="center"/>
              <w:rPr>
                <w:rFonts w:cs="Arial"/>
                <w:sz w:val="20"/>
              </w:rPr>
            </w:pPr>
            <w:r w:rsidRPr="00DA6C8F">
              <w:rPr>
                <w:rFonts w:cs="Arial"/>
                <w:sz w:val="20"/>
              </w:rPr>
              <w:t>14 tex x 2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68B8EC2" w14:textId="77777777" w:rsidR="004F78A6" w:rsidRPr="00DA6C8F" w:rsidRDefault="004F78A6" w:rsidP="00B7464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17</w:t>
            </w:r>
            <w:r w:rsidRPr="00DA6C8F">
              <w:rPr>
                <w:rFonts w:cs="Arial"/>
                <w:sz w:val="20"/>
              </w:rPr>
              <w:t xml:space="preserve"> tex x 2</w:t>
            </w:r>
          </w:p>
        </w:tc>
        <w:tc>
          <w:tcPr>
            <w:tcW w:w="1433" w:type="dxa"/>
            <w:vMerge/>
            <w:vAlign w:val="center"/>
          </w:tcPr>
          <w:p w14:paraId="52F0617F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64FC78D2" w14:textId="77777777" w:rsidTr="00B7464F">
        <w:trPr>
          <w:trHeight w:val="211"/>
          <w:tblHeader/>
        </w:trPr>
        <w:tc>
          <w:tcPr>
            <w:tcW w:w="509" w:type="dxa"/>
            <w:vMerge/>
            <w:tcBorders>
              <w:right w:val="nil"/>
            </w:tcBorders>
          </w:tcPr>
          <w:p w14:paraId="27D67F5D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3001" w:type="dxa"/>
            <w:vMerge/>
            <w:tcBorders>
              <w:left w:val="nil"/>
            </w:tcBorders>
          </w:tcPr>
          <w:p w14:paraId="6AE0D671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  <w:vMerge/>
          </w:tcPr>
          <w:p w14:paraId="4E8FAE14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9160702" w14:textId="77777777" w:rsidR="004F78A6" w:rsidRPr="00DA6C8F" w:rsidRDefault="004F78A6" w:rsidP="00B7464F">
            <w:pPr>
              <w:jc w:val="center"/>
              <w:rPr>
                <w:rFonts w:cs="Arial"/>
                <w:sz w:val="18"/>
                <w:szCs w:val="18"/>
              </w:rPr>
            </w:pPr>
            <w:r w:rsidRPr="00DA6C8F">
              <w:rPr>
                <w:rFonts w:cs="Arial"/>
                <w:sz w:val="18"/>
                <w:szCs w:val="18"/>
              </w:rPr>
              <w:t>Potka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D17DE72" w14:textId="77777777" w:rsidR="004F78A6" w:rsidRPr="00DA6C8F" w:rsidRDefault="004F78A6" w:rsidP="00B7464F">
            <w:pPr>
              <w:jc w:val="center"/>
              <w:rPr>
                <w:rFonts w:cs="Arial"/>
                <w:sz w:val="20"/>
              </w:rPr>
            </w:pPr>
            <w:r w:rsidRPr="00DA6C8F">
              <w:rPr>
                <w:rFonts w:cs="Arial"/>
                <w:sz w:val="20"/>
              </w:rPr>
              <w:t>14 tex x 2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77BDAC07" w14:textId="77777777" w:rsidR="004F78A6" w:rsidRPr="00DA6C8F" w:rsidRDefault="004F78A6" w:rsidP="00B7464F">
            <w:pPr>
              <w:jc w:val="center"/>
              <w:rPr>
                <w:rFonts w:cs="Arial"/>
                <w:sz w:val="20"/>
              </w:rPr>
            </w:pPr>
            <w:r w:rsidRPr="00DA6C8F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7</w:t>
            </w:r>
            <w:r w:rsidRPr="00DA6C8F">
              <w:rPr>
                <w:rFonts w:cs="Arial"/>
                <w:sz w:val="20"/>
              </w:rPr>
              <w:t xml:space="preserve"> tex x 2</w:t>
            </w:r>
          </w:p>
        </w:tc>
        <w:tc>
          <w:tcPr>
            <w:tcW w:w="1433" w:type="dxa"/>
            <w:vMerge/>
            <w:vAlign w:val="center"/>
          </w:tcPr>
          <w:p w14:paraId="427D88F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493FF28D" w14:textId="77777777" w:rsidTr="00B7464F">
        <w:trPr>
          <w:trHeight w:val="212"/>
          <w:tblHeader/>
        </w:trPr>
        <w:tc>
          <w:tcPr>
            <w:tcW w:w="509" w:type="dxa"/>
            <w:vMerge w:val="restart"/>
            <w:tcBorders>
              <w:right w:val="nil"/>
            </w:tcBorders>
          </w:tcPr>
          <w:p w14:paraId="44B3EB41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3001" w:type="dxa"/>
            <w:vMerge w:val="restart"/>
            <w:tcBorders>
              <w:left w:val="nil"/>
            </w:tcBorders>
          </w:tcPr>
          <w:p w14:paraId="4554E3B8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Gustoća tkanja (na 1 cm)</w:t>
            </w:r>
          </w:p>
        </w:tc>
        <w:tc>
          <w:tcPr>
            <w:tcW w:w="2609" w:type="dxa"/>
            <w:vMerge w:val="restart"/>
          </w:tcPr>
          <w:p w14:paraId="64B0F224" w14:textId="77777777" w:rsidR="004F78A6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1049-2</w:t>
            </w:r>
          </w:p>
          <w:p w14:paraId="73464949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C92D21">
              <w:rPr>
                <w:sz w:val="20"/>
              </w:rPr>
              <w:t>ili jednakovrijedan</w:t>
            </w:r>
          </w:p>
        </w:tc>
        <w:tc>
          <w:tcPr>
            <w:tcW w:w="935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6A76592C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47DD4D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</w:tc>
        <w:tc>
          <w:tcPr>
            <w:tcW w:w="85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3501B78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Max.</w:t>
            </w:r>
          </w:p>
        </w:tc>
        <w:tc>
          <w:tcPr>
            <w:tcW w:w="1433" w:type="dxa"/>
            <w:vMerge w:val="restart"/>
            <w:vAlign w:val="center"/>
          </w:tcPr>
          <w:p w14:paraId="1DEA86BE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/</w:t>
            </w:r>
          </w:p>
        </w:tc>
      </w:tr>
      <w:tr w:rsidR="004F78A6" w:rsidRPr="00DA6C8F" w14:paraId="50D1BDEB" w14:textId="77777777" w:rsidTr="00B7464F">
        <w:trPr>
          <w:trHeight w:val="211"/>
          <w:tblHeader/>
        </w:trPr>
        <w:tc>
          <w:tcPr>
            <w:tcW w:w="509" w:type="dxa"/>
            <w:vMerge/>
            <w:tcBorders>
              <w:right w:val="nil"/>
            </w:tcBorders>
          </w:tcPr>
          <w:p w14:paraId="3548E8A9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3001" w:type="dxa"/>
            <w:vMerge/>
            <w:tcBorders>
              <w:left w:val="nil"/>
            </w:tcBorders>
          </w:tcPr>
          <w:p w14:paraId="49126247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  <w:vMerge/>
          </w:tcPr>
          <w:p w14:paraId="61511130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E0D3EA4" w14:textId="77777777" w:rsidR="004F78A6" w:rsidRPr="00DA6C8F" w:rsidRDefault="004F78A6" w:rsidP="00B7464F">
            <w:pPr>
              <w:jc w:val="center"/>
              <w:rPr>
                <w:rFonts w:cs="Arial"/>
                <w:sz w:val="20"/>
              </w:rPr>
            </w:pPr>
            <w:r w:rsidRPr="00DA6C8F">
              <w:rPr>
                <w:rFonts w:cs="Arial"/>
                <w:sz w:val="20"/>
              </w:rPr>
              <w:t>Osnova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D29227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3</w:t>
            </w:r>
            <w:r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E1C506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40</w:t>
            </w:r>
          </w:p>
        </w:tc>
        <w:tc>
          <w:tcPr>
            <w:tcW w:w="1433" w:type="dxa"/>
            <w:vMerge/>
            <w:vAlign w:val="center"/>
          </w:tcPr>
          <w:p w14:paraId="6F454E1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1F5EEB90" w14:textId="77777777" w:rsidTr="00B7464F">
        <w:trPr>
          <w:trHeight w:val="211"/>
          <w:tblHeader/>
        </w:trPr>
        <w:tc>
          <w:tcPr>
            <w:tcW w:w="509" w:type="dxa"/>
            <w:vMerge/>
            <w:tcBorders>
              <w:right w:val="nil"/>
            </w:tcBorders>
          </w:tcPr>
          <w:p w14:paraId="196FBA10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3001" w:type="dxa"/>
            <w:vMerge/>
            <w:tcBorders>
              <w:left w:val="nil"/>
            </w:tcBorders>
          </w:tcPr>
          <w:p w14:paraId="6E41BB8C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  <w:vMerge/>
          </w:tcPr>
          <w:p w14:paraId="6AC4CB7D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1ABF6E54" w14:textId="77777777" w:rsidR="004F78A6" w:rsidRPr="00DA6C8F" w:rsidRDefault="004F78A6" w:rsidP="00B7464F">
            <w:pPr>
              <w:jc w:val="center"/>
              <w:rPr>
                <w:rFonts w:cs="Arial"/>
                <w:sz w:val="20"/>
              </w:rPr>
            </w:pPr>
            <w:r w:rsidRPr="00DA6C8F">
              <w:rPr>
                <w:rFonts w:cs="Arial"/>
                <w:sz w:val="20"/>
              </w:rPr>
              <w:t>Potka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CF83FFE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1ABBC4F3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22</w:t>
            </w:r>
          </w:p>
        </w:tc>
        <w:tc>
          <w:tcPr>
            <w:tcW w:w="1433" w:type="dxa"/>
            <w:vMerge/>
            <w:vAlign w:val="center"/>
          </w:tcPr>
          <w:p w14:paraId="307F514E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25BE63B4" w14:textId="77777777" w:rsidTr="00B7464F">
        <w:trPr>
          <w:trHeight w:val="567"/>
          <w:tblHeader/>
        </w:trPr>
        <w:tc>
          <w:tcPr>
            <w:tcW w:w="509" w:type="dxa"/>
            <w:tcBorders>
              <w:right w:val="nil"/>
            </w:tcBorders>
            <w:vAlign w:val="center"/>
          </w:tcPr>
          <w:p w14:paraId="177FBF11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3001" w:type="dxa"/>
            <w:tcBorders>
              <w:left w:val="nil"/>
            </w:tcBorders>
            <w:vAlign w:val="center"/>
          </w:tcPr>
          <w:p w14:paraId="1AD1BB28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Površinska masa</w:t>
            </w:r>
          </w:p>
        </w:tc>
        <w:tc>
          <w:tcPr>
            <w:tcW w:w="2609" w:type="dxa"/>
            <w:vAlign w:val="center"/>
          </w:tcPr>
          <w:p w14:paraId="7B05A80C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12127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sz w:val="20"/>
              </w:rPr>
              <w:t>ili jednakovrijedan</w:t>
            </w:r>
          </w:p>
        </w:tc>
        <w:tc>
          <w:tcPr>
            <w:tcW w:w="2636" w:type="dxa"/>
            <w:gridSpan w:val="4"/>
            <w:vAlign w:val="center"/>
          </w:tcPr>
          <w:p w14:paraId="230CCF3E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19</w:t>
            </w:r>
            <w:r w:rsidRPr="00DA6C8F">
              <w:rPr>
                <w:rFonts w:cs="Arial"/>
                <w:sz w:val="24"/>
                <w:szCs w:val="24"/>
              </w:rPr>
              <w:t>0-205 g/m</w:t>
            </w:r>
            <w:r w:rsidRPr="00DA6C8F">
              <w:rPr>
                <w:rFonts w:cs="Arial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33" w:type="dxa"/>
            <w:vAlign w:val="center"/>
          </w:tcPr>
          <w:p w14:paraId="3D77532B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/</w:t>
            </w:r>
          </w:p>
        </w:tc>
      </w:tr>
      <w:tr w:rsidR="004F78A6" w:rsidRPr="00DA6C8F" w14:paraId="217FEEA4" w14:textId="77777777" w:rsidTr="00B7464F">
        <w:trPr>
          <w:tblHeader/>
        </w:trPr>
        <w:tc>
          <w:tcPr>
            <w:tcW w:w="509" w:type="dxa"/>
            <w:tcBorders>
              <w:right w:val="nil"/>
            </w:tcBorders>
          </w:tcPr>
          <w:p w14:paraId="1403A405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3001" w:type="dxa"/>
            <w:tcBorders>
              <w:left w:val="nil"/>
            </w:tcBorders>
          </w:tcPr>
          <w:p w14:paraId="6AB80D0F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Prekidna sila</w:t>
            </w:r>
          </w:p>
          <w:p w14:paraId="31D9EFF6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</w:tcPr>
          <w:p w14:paraId="10D77F58" w14:textId="77777777" w:rsidR="004F78A6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13934-1</w:t>
            </w:r>
          </w:p>
          <w:p w14:paraId="363D17AE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C92D21">
              <w:rPr>
                <w:sz w:val="20"/>
              </w:rPr>
              <w:t>ili jednakovrijedan</w:t>
            </w:r>
          </w:p>
        </w:tc>
        <w:tc>
          <w:tcPr>
            <w:tcW w:w="2636" w:type="dxa"/>
            <w:gridSpan w:val="4"/>
          </w:tcPr>
          <w:p w14:paraId="60C23757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Osnova:</w:t>
            </w:r>
            <w:r w:rsidRPr="00DA6C8F">
              <w:t xml:space="preserve"> </w:t>
            </w:r>
            <w:r w:rsidRPr="00DA6C8F">
              <w:tab/>
            </w:r>
            <w:r w:rsidRPr="00DA6C8F">
              <w:rPr>
                <w:rFonts w:cs="Arial"/>
                <w:sz w:val="24"/>
                <w:szCs w:val="24"/>
              </w:rPr>
              <w:t xml:space="preserve">90 </w:t>
            </w:r>
            <w:proofErr w:type="spellStart"/>
            <w:r w:rsidRPr="00DA6C8F">
              <w:rPr>
                <w:rFonts w:cs="Arial"/>
                <w:sz w:val="24"/>
                <w:szCs w:val="24"/>
              </w:rPr>
              <w:t>daN</w:t>
            </w:r>
            <w:proofErr w:type="spellEnd"/>
          </w:p>
          <w:p w14:paraId="15D1E93D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Potka:</w:t>
            </w:r>
            <w:r w:rsidRPr="00DA6C8F">
              <w:t xml:space="preserve"> </w:t>
            </w:r>
            <w:r w:rsidRPr="00DA6C8F">
              <w:tab/>
            </w:r>
            <w:r w:rsidRPr="00DA6C8F">
              <w:rPr>
                <w:rFonts w:cs="Arial"/>
                <w:sz w:val="24"/>
                <w:szCs w:val="24"/>
              </w:rPr>
              <w:t xml:space="preserve">45 </w:t>
            </w:r>
            <w:proofErr w:type="spellStart"/>
            <w:r w:rsidRPr="00DA6C8F">
              <w:rPr>
                <w:rFonts w:cs="Arial"/>
                <w:sz w:val="24"/>
                <w:szCs w:val="24"/>
              </w:rPr>
              <w:t>daN</w:t>
            </w:r>
            <w:proofErr w:type="spellEnd"/>
          </w:p>
        </w:tc>
        <w:tc>
          <w:tcPr>
            <w:tcW w:w="1433" w:type="dxa"/>
            <w:vAlign w:val="center"/>
          </w:tcPr>
          <w:p w14:paraId="30ED7A7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</w:tc>
      </w:tr>
      <w:tr w:rsidR="004F78A6" w:rsidRPr="00DA6C8F" w14:paraId="70510D83" w14:textId="77777777" w:rsidTr="00B7464F">
        <w:trPr>
          <w:tblHeader/>
        </w:trPr>
        <w:tc>
          <w:tcPr>
            <w:tcW w:w="509" w:type="dxa"/>
            <w:tcBorders>
              <w:right w:val="nil"/>
            </w:tcBorders>
          </w:tcPr>
          <w:p w14:paraId="43F2C106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3001" w:type="dxa"/>
            <w:tcBorders>
              <w:left w:val="nil"/>
            </w:tcBorders>
          </w:tcPr>
          <w:p w14:paraId="52E3ECE7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Prekidno istezanje</w:t>
            </w:r>
          </w:p>
          <w:p w14:paraId="0D043F13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</w:tcPr>
          <w:p w14:paraId="76F4779E" w14:textId="77777777" w:rsidR="004F78A6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13934-1</w:t>
            </w:r>
          </w:p>
          <w:p w14:paraId="1B9DDFB0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C92D21">
              <w:rPr>
                <w:sz w:val="20"/>
              </w:rPr>
              <w:t>ili jednakovrijedan</w:t>
            </w:r>
          </w:p>
        </w:tc>
        <w:tc>
          <w:tcPr>
            <w:tcW w:w="2636" w:type="dxa"/>
            <w:gridSpan w:val="4"/>
          </w:tcPr>
          <w:p w14:paraId="129B1D03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Osnova:</w:t>
            </w:r>
            <w:r w:rsidRPr="00DA6C8F">
              <w:t xml:space="preserve"> </w:t>
            </w:r>
            <w:r w:rsidRPr="00DA6C8F">
              <w:tab/>
            </w:r>
            <w:r>
              <w:rPr>
                <w:rFonts w:cs="Arial"/>
                <w:sz w:val="24"/>
                <w:szCs w:val="24"/>
              </w:rPr>
              <w:t>14</w:t>
            </w:r>
            <w:r w:rsidRPr="00DA6C8F">
              <w:rPr>
                <w:rFonts w:cs="Arial"/>
                <w:sz w:val="24"/>
                <w:szCs w:val="24"/>
              </w:rPr>
              <w:t>%</w:t>
            </w:r>
          </w:p>
          <w:p w14:paraId="63B4A6CC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Potka:</w:t>
            </w:r>
            <w:r w:rsidRPr="00DA6C8F">
              <w:t xml:space="preserve"> </w:t>
            </w:r>
            <w:r w:rsidRPr="00DA6C8F">
              <w:tab/>
            </w:r>
            <w:r w:rsidRPr="00DA6C8F">
              <w:rPr>
                <w:rFonts w:cs="Arial"/>
                <w:sz w:val="24"/>
                <w:szCs w:val="24"/>
              </w:rPr>
              <w:t>15%</w:t>
            </w:r>
          </w:p>
        </w:tc>
        <w:tc>
          <w:tcPr>
            <w:tcW w:w="1433" w:type="dxa"/>
            <w:vAlign w:val="center"/>
          </w:tcPr>
          <w:p w14:paraId="246FCE7B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</w:tc>
      </w:tr>
      <w:tr w:rsidR="004F78A6" w:rsidRPr="00DA6C8F" w14:paraId="6EB0A10F" w14:textId="77777777" w:rsidTr="00B7464F">
        <w:trPr>
          <w:tblHeader/>
        </w:trPr>
        <w:tc>
          <w:tcPr>
            <w:tcW w:w="509" w:type="dxa"/>
            <w:tcBorders>
              <w:right w:val="nil"/>
            </w:tcBorders>
          </w:tcPr>
          <w:p w14:paraId="708049B5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3001" w:type="dxa"/>
            <w:tcBorders>
              <w:left w:val="nil"/>
            </w:tcBorders>
          </w:tcPr>
          <w:p w14:paraId="04988CFC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Otpornost na habanje</w:t>
            </w:r>
          </w:p>
        </w:tc>
        <w:tc>
          <w:tcPr>
            <w:tcW w:w="2609" w:type="dxa"/>
          </w:tcPr>
          <w:p w14:paraId="6B654622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 xml:space="preserve">HRN EN ISO 12947-2 </w:t>
            </w:r>
          </w:p>
          <w:p w14:paraId="27407519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 xml:space="preserve">pri tlaku od 12 </w:t>
            </w:r>
            <w:proofErr w:type="spellStart"/>
            <w:r w:rsidRPr="00DA6C8F">
              <w:rPr>
                <w:rFonts w:cs="Arial"/>
                <w:sz w:val="24"/>
                <w:szCs w:val="24"/>
              </w:rPr>
              <w:t>kPa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r w:rsidRPr="00C92D21">
              <w:rPr>
                <w:sz w:val="20"/>
              </w:rPr>
              <w:t>ili jednakovrijedan</w:t>
            </w:r>
          </w:p>
        </w:tc>
        <w:tc>
          <w:tcPr>
            <w:tcW w:w="2636" w:type="dxa"/>
            <w:gridSpan w:val="4"/>
            <w:vAlign w:val="center"/>
          </w:tcPr>
          <w:p w14:paraId="6ED9058A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  <w:r w:rsidRPr="00DA6C8F">
              <w:rPr>
                <w:rFonts w:cs="Arial"/>
                <w:sz w:val="24"/>
                <w:szCs w:val="24"/>
              </w:rPr>
              <w:t>0 000 ciklusa</w:t>
            </w:r>
          </w:p>
        </w:tc>
        <w:tc>
          <w:tcPr>
            <w:tcW w:w="1433" w:type="dxa"/>
            <w:vAlign w:val="center"/>
          </w:tcPr>
          <w:p w14:paraId="16B66796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</w:tc>
      </w:tr>
      <w:tr w:rsidR="004F78A6" w:rsidRPr="00DA6C8F" w14:paraId="5D0ABB42" w14:textId="77777777" w:rsidTr="00B7464F">
        <w:trPr>
          <w:trHeight w:val="475"/>
          <w:tblHeader/>
        </w:trPr>
        <w:tc>
          <w:tcPr>
            <w:tcW w:w="509" w:type="dxa"/>
            <w:vMerge w:val="restart"/>
            <w:tcBorders>
              <w:right w:val="nil"/>
            </w:tcBorders>
          </w:tcPr>
          <w:p w14:paraId="091FA5CD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3001" w:type="dxa"/>
            <w:vMerge w:val="restart"/>
            <w:tcBorders>
              <w:left w:val="nil"/>
            </w:tcBorders>
          </w:tcPr>
          <w:p w14:paraId="1E286BF0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Kut oporavka nakon gužvanja</w:t>
            </w:r>
          </w:p>
        </w:tc>
        <w:tc>
          <w:tcPr>
            <w:tcW w:w="2609" w:type="dxa"/>
            <w:vMerge w:val="restart"/>
          </w:tcPr>
          <w:p w14:paraId="0FC18E16" w14:textId="77777777" w:rsidR="004F78A6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22313</w:t>
            </w:r>
            <w:r>
              <w:rPr>
                <w:rFonts w:cs="Arial"/>
                <w:sz w:val="24"/>
                <w:szCs w:val="24"/>
              </w:rPr>
              <w:t>-1</w:t>
            </w:r>
          </w:p>
          <w:p w14:paraId="0F74A8CD" w14:textId="77777777" w:rsidR="004F78A6" w:rsidRPr="00C92D21" w:rsidRDefault="004F78A6" w:rsidP="00B7464F">
            <w:pPr>
              <w:rPr>
                <w:rFonts w:cs="Arial"/>
                <w:sz w:val="24"/>
                <w:szCs w:val="24"/>
              </w:rPr>
            </w:pPr>
            <w:r w:rsidRPr="00C92D21">
              <w:rPr>
                <w:rFonts w:cs="Arial"/>
                <w:sz w:val="24"/>
                <w:szCs w:val="24"/>
              </w:rPr>
              <w:t>ili jednakovrijedan</w:t>
            </w:r>
          </w:p>
        </w:tc>
        <w:tc>
          <w:tcPr>
            <w:tcW w:w="2636" w:type="dxa"/>
            <w:gridSpan w:val="4"/>
            <w:tcBorders>
              <w:bottom w:val="nil"/>
            </w:tcBorders>
            <w:vAlign w:val="center"/>
          </w:tcPr>
          <w:p w14:paraId="097C8CE7" w14:textId="77777777" w:rsidR="004F78A6" w:rsidRPr="00DA6C8F" w:rsidRDefault="004F78A6" w:rsidP="00B7464F">
            <w:pPr>
              <w:tabs>
                <w:tab w:val="left" w:pos="1026"/>
                <w:tab w:val="left" w:pos="1876"/>
              </w:tabs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  <w:u w:val="single"/>
              </w:rPr>
              <w:t>Osnova</w:t>
            </w:r>
          </w:p>
        </w:tc>
        <w:tc>
          <w:tcPr>
            <w:tcW w:w="1433" w:type="dxa"/>
            <w:vMerge w:val="restart"/>
            <w:vAlign w:val="center"/>
          </w:tcPr>
          <w:p w14:paraId="0A3637E3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</w:tc>
      </w:tr>
      <w:tr w:rsidR="004F78A6" w:rsidRPr="00DA6C8F" w14:paraId="665534A3" w14:textId="77777777" w:rsidTr="00B7464F">
        <w:trPr>
          <w:trHeight w:val="472"/>
          <w:tblHeader/>
        </w:trPr>
        <w:tc>
          <w:tcPr>
            <w:tcW w:w="509" w:type="dxa"/>
            <w:vMerge/>
            <w:tcBorders>
              <w:right w:val="nil"/>
            </w:tcBorders>
          </w:tcPr>
          <w:p w14:paraId="7FBEAADD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3001" w:type="dxa"/>
            <w:vMerge/>
            <w:tcBorders>
              <w:left w:val="nil"/>
            </w:tcBorders>
          </w:tcPr>
          <w:p w14:paraId="50ADE2F6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  <w:vMerge/>
          </w:tcPr>
          <w:p w14:paraId="39E8C8D1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nil"/>
              <w:bottom w:val="nil"/>
              <w:right w:val="nil"/>
            </w:tcBorders>
          </w:tcPr>
          <w:p w14:paraId="326CBE69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Lice-lice: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</w:tcBorders>
          </w:tcPr>
          <w:p w14:paraId="10D19CBC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90</w:t>
            </w:r>
            <w:r w:rsidRPr="00DA6C8F">
              <w:rPr>
                <w:rFonts w:cs="Arial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433" w:type="dxa"/>
            <w:vMerge/>
            <w:vAlign w:val="center"/>
          </w:tcPr>
          <w:p w14:paraId="5476A2ED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131FF2D9" w14:textId="77777777" w:rsidTr="00B7464F">
        <w:trPr>
          <w:trHeight w:val="472"/>
          <w:tblHeader/>
        </w:trPr>
        <w:tc>
          <w:tcPr>
            <w:tcW w:w="509" w:type="dxa"/>
            <w:vMerge/>
            <w:tcBorders>
              <w:right w:val="nil"/>
            </w:tcBorders>
          </w:tcPr>
          <w:p w14:paraId="6DD1498C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3001" w:type="dxa"/>
            <w:vMerge/>
            <w:tcBorders>
              <w:left w:val="nil"/>
            </w:tcBorders>
          </w:tcPr>
          <w:p w14:paraId="10FF7520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  <w:vMerge/>
          </w:tcPr>
          <w:p w14:paraId="333D0A71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nil"/>
              <w:bottom w:val="nil"/>
              <w:right w:val="nil"/>
            </w:tcBorders>
          </w:tcPr>
          <w:p w14:paraId="47C66545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Naličje-naličje: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</w:tcBorders>
          </w:tcPr>
          <w:p w14:paraId="2127E834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90</w:t>
            </w:r>
            <w:r w:rsidRPr="00DA6C8F">
              <w:rPr>
                <w:rFonts w:cs="Arial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433" w:type="dxa"/>
            <w:vMerge/>
            <w:vAlign w:val="center"/>
          </w:tcPr>
          <w:p w14:paraId="1303C81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0EDEFE5A" w14:textId="77777777" w:rsidTr="00B7464F">
        <w:trPr>
          <w:trHeight w:val="472"/>
          <w:tblHeader/>
        </w:trPr>
        <w:tc>
          <w:tcPr>
            <w:tcW w:w="509" w:type="dxa"/>
            <w:vMerge/>
            <w:tcBorders>
              <w:right w:val="nil"/>
            </w:tcBorders>
          </w:tcPr>
          <w:p w14:paraId="4BB4362A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3001" w:type="dxa"/>
            <w:vMerge/>
            <w:tcBorders>
              <w:left w:val="nil"/>
            </w:tcBorders>
          </w:tcPr>
          <w:p w14:paraId="5B8EC019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  <w:vMerge/>
          </w:tcPr>
          <w:p w14:paraId="0E6C6CEE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36" w:type="dxa"/>
            <w:gridSpan w:val="4"/>
            <w:tcBorders>
              <w:top w:val="nil"/>
              <w:bottom w:val="nil"/>
            </w:tcBorders>
            <w:vAlign w:val="center"/>
          </w:tcPr>
          <w:p w14:paraId="709BA4E0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  <w:u w:val="single"/>
              </w:rPr>
              <w:t>Potka</w:t>
            </w:r>
          </w:p>
        </w:tc>
        <w:tc>
          <w:tcPr>
            <w:tcW w:w="1433" w:type="dxa"/>
            <w:vMerge/>
            <w:vAlign w:val="center"/>
          </w:tcPr>
          <w:p w14:paraId="1E110AFB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02299C47" w14:textId="77777777" w:rsidTr="00B7464F">
        <w:trPr>
          <w:trHeight w:val="472"/>
          <w:tblHeader/>
        </w:trPr>
        <w:tc>
          <w:tcPr>
            <w:tcW w:w="509" w:type="dxa"/>
            <w:vMerge/>
            <w:tcBorders>
              <w:right w:val="nil"/>
            </w:tcBorders>
          </w:tcPr>
          <w:p w14:paraId="1BD07AE5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3001" w:type="dxa"/>
            <w:vMerge/>
            <w:tcBorders>
              <w:left w:val="nil"/>
            </w:tcBorders>
          </w:tcPr>
          <w:p w14:paraId="28075F83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  <w:vMerge/>
          </w:tcPr>
          <w:p w14:paraId="3DE7E088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nil"/>
              <w:bottom w:val="nil"/>
              <w:right w:val="nil"/>
            </w:tcBorders>
          </w:tcPr>
          <w:p w14:paraId="039DA73D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Lice-lice: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</w:tcBorders>
          </w:tcPr>
          <w:p w14:paraId="52257CDE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90</w:t>
            </w:r>
            <w:r w:rsidRPr="00DA6C8F">
              <w:rPr>
                <w:rFonts w:cs="Arial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433" w:type="dxa"/>
            <w:vMerge/>
            <w:vAlign w:val="center"/>
          </w:tcPr>
          <w:p w14:paraId="033422D9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36D7372A" w14:textId="77777777" w:rsidTr="00B7464F">
        <w:trPr>
          <w:trHeight w:val="472"/>
          <w:tblHeader/>
        </w:trPr>
        <w:tc>
          <w:tcPr>
            <w:tcW w:w="509" w:type="dxa"/>
            <w:vMerge/>
            <w:tcBorders>
              <w:right w:val="nil"/>
            </w:tcBorders>
          </w:tcPr>
          <w:p w14:paraId="115D012D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3001" w:type="dxa"/>
            <w:vMerge/>
            <w:tcBorders>
              <w:left w:val="nil"/>
            </w:tcBorders>
          </w:tcPr>
          <w:p w14:paraId="3802DA5C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09" w:type="dxa"/>
            <w:vMerge/>
          </w:tcPr>
          <w:p w14:paraId="607FC46B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70" w:type="dxa"/>
            <w:gridSpan w:val="2"/>
            <w:tcBorders>
              <w:top w:val="nil"/>
              <w:right w:val="nil"/>
            </w:tcBorders>
          </w:tcPr>
          <w:p w14:paraId="209F3210" w14:textId="77777777" w:rsidR="004F78A6" w:rsidRPr="00DA6C8F" w:rsidRDefault="004F78A6" w:rsidP="00B7464F">
            <w:pPr>
              <w:spacing w:line="360" w:lineRule="auto"/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Naličje-naličje: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</w:tcBorders>
          </w:tcPr>
          <w:p w14:paraId="1650469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90</w:t>
            </w:r>
            <w:r w:rsidRPr="00DA6C8F">
              <w:rPr>
                <w:rFonts w:cs="Arial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433" w:type="dxa"/>
            <w:vMerge/>
            <w:vAlign w:val="center"/>
          </w:tcPr>
          <w:p w14:paraId="20B0B9DE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1DE5EFE1" w14:textId="77777777" w:rsidTr="00B7464F">
        <w:trPr>
          <w:tblHeader/>
        </w:trPr>
        <w:tc>
          <w:tcPr>
            <w:tcW w:w="509" w:type="dxa"/>
            <w:tcBorders>
              <w:right w:val="nil"/>
            </w:tcBorders>
          </w:tcPr>
          <w:p w14:paraId="796C24F7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3001" w:type="dxa"/>
            <w:tcBorders>
              <w:left w:val="nil"/>
            </w:tcBorders>
          </w:tcPr>
          <w:p w14:paraId="44D30859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 xml:space="preserve">Propusnost zraka </w:t>
            </w:r>
          </w:p>
        </w:tc>
        <w:tc>
          <w:tcPr>
            <w:tcW w:w="2609" w:type="dxa"/>
          </w:tcPr>
          <w:p w14:paraId="6EF41878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9237</w:t>
            </w:r>
          </w:p>
          <w:p w14:paraId="255BA124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A=20 cm</w:t>
            </w:r>
            <w:r w:rsidRPr="00DA6C8F">
              <w:rPr>
                <w:rFonts w:cs="Arial"/>
                <w:sz w:val="24"/>
                <w:szCs w:val="24"/>
                <w:vertAlign w:val="superscript"/>
              </w:rPr>
              <w:t xml:space="preserve">2 </w:t>
            </w:r>
            <w:r w:rsidRPr="00DA6C8F">
              <w:rPr>
                <w:rFonts w:cs="Arial"/>
                <w:sz w:val="24"/>
                <w:szCs w:val="24"/>
              </w:rPr>
              <w:t xml:space="preserve">; </w:t>
            </w:r>
            <w:proofErr w:type="spellStart"/>
            <w:r w:rsidRPr="00DA6C8F">
              <w:rPr>
                <w:rFonts w:cs="Arial"/>
                <w:sz w:val="24"/>
                <w:szCs w:val="24"/>
              </w:rPr>
              <w:t>potlak</w:t>
            </w:r>
            <w:proofErr w:type="spellEnd"/>
            <w:r w:rsidRPr="00DA6C8F">
              <w:rPr>
                <w:rFonts w:cs="Arial"/>
                <w:sz w:val="24"/>
                <w:szCs w:val="24"/>
              </w:rPr>
              <w:t xml:space="preserve"> 100 Pa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C92D21">
              <w:rPr>
                <w:rFonts w:cs="Arial"/>
                <w:sz w:val="24"/>
                <w:szCs w:val="24"/>
              </w:rPr>
              <w:t>ili jednakovrijedan</w:t>
            </w:r>
          </w:p>
        </w:tc>
        <w:tc>
          <w:tcPr>
            <w:tcW w:w="2636" w:type="dxa"/>
            <w:gridSpan w:val="4"/>
            <w:vAlign w:val="center"/>
          </w:tcPr>
          <w:p w14:paraId="4741AB22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50 mm/s</w:t>
            </w:r>
          </w:p>
        </w:tc>
        <w:tc>
          <w:tcPr>
            <w:tcW w:w="1433" w:type="dxa"/>
            <w:vAlign w:val="center"/>
          </w:tcPr>
          <w:p w14:paraId="3D4F1503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</w:tc>
      </w:tr>
      <w:tr w:rsidR="004F78A6" w:rsidRPr="00DA6C8F" w14:paraId="2B821C23" w14:textId="77777777" w:rsidTr="00B7464F">
        <w:trPr>
          <w:tblHeader/>
        </w:trPr>
        <w:tc>
          <w:tcPr>
            <w:tcW w:w="509" w:type="dxa"/>
            <w:tcBorders>
              <w:right w:val="nil"/>
            </w:tcBorders>
          </w:tcPr>
          <w:p w14:paraId="193051C6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3001" w:type="dxa"/>
            <w:tcBorders>
              <w:left w:val="nil"/>
            </w:tcBorders>
          </w:tcPr>
          <w:p w14:paraId="6DBDD3E5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Promjena dimenzija pri pranju na 60</w:t>
            </w:r>
            <w:r w:rsidRPr="00DA6C8F">
              <w:rPr>
                <w:rFonts w:cs="Arial"/>
                <w:sz w:val="24"/>
                <w:szCs w:val="24"/>
                <w:vertAlign w:val="superscript"/>
              </w:rPr>
              <w:t>O</w:t>
            </w:r>
            <w:r w:rsidRPr="00DA6C8F">
              <w:rPr>
                <w:rFonts w:cs="Arial"/>
                <w:sz w:val="24"/>
                <w:szCs w:val="24"/>
              </w:rPr>
              <w:t xml:space="preserve">C </w:t>
            </w:r>
          </w:p>
        </w:tc>
        <w:tc>
          <w:tcPr>
            <w:tcW w:w="2609" w:type="dxa"/>
          </w:tcPr>
          <w:p w14:paraId="2676F686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5077</w:t>
            </w:r>
          </w:p>
          <w:p w14:paraId="3CDC2FBF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nakon 5 pranja prema</w:t>
            </w:r>
          </w:p>
          <w:p w14:paraId="66208DA6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6330, metoda 2A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C92D21">
              <w:rPr>
                <w:rFonts w:cs="Arial"/>
                <w:sz w:val="24"/>
                <w:szCs w:val="24"/>
              </w:rPr>
              <w:t>ili jednakovrijedan</w:t>
            </w:r>
          </w:p>
        </w:tc>
        <w:tc>
          <w:tcPr>
            <w:tcW w:w="2636" w:type="dxa"/>
            <w:gridSpan w:val="4"/>
            <w:vAlign w:val="center"/>
          </w:tcPr>
          <w:p w14:paraId="09E6FC4A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- 3% po dužini i širini</w:t>
            </w:r>
          </w:p>
          <w:p w14:paraId="7D695455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+ 1% po dužini i širini</w:t>
            </w:r>
          </w:p>
        </w:tc>
        <w:tc>
          <w:tcPr>
            <w:tcW w:w="1433" w:type="dxa"/>
            <w:vAlign w:val="center"/>
          </w:tcPr>
          <w:p w14:paraId="4CD53C96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Maks.</w:t>
            </w:r>
          </w:p>
        </w:tc>
      </w:tr>
      <w:tr w:rsidR="004F78A6" w:rsidRPr="00DA6C8F" w14:paraId="4A666D13" w14:textId="77777777" w:rsidTr="00B7464F">
        <w:trPr>
          <w:tblHeader/>
        </w:trPr>
        <w:tc>
          <w:tcPr>
            <w:tcW w:w="509" w:type="dxa"/>
            <w:tcBorders>
              <w:right w:val="nil"/>
            </w:tcBorders>
          </w:tcPr>
          <w:p w14:paraId="397E35CB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3001" w:type="dxa"/>
            <w:tcBorders>
              <w:left w:val="nil"/>
            </w:tcBorders>
          </w:tcPr>
          <w:p w14:paraId="39E286BC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proofErr w:type="spellStart"/>
            <w:r w:rsidRPr="00DA6C8F">
              <w:rPr>
                <w:rFonts w:cs="Arial"/>
                <w:sz w:val="24"/>
                <w:szCs w:val="24"/>
              </w:rPr>
              <w:t>Vodoodbojnost</w:t>
            </w:r>
            <w:proofErr w:type="spellEnd"/>
          </w:p>
        </w:tc>
        <w:tc>
          <w:tcPr>
            <w:tcW w:w="2609" w:type="dxa"/>
          </w:tcPr>
          <w:p w14:paraId="4257B9E8" w14:textId="77777777" w:rsidR="004F78A6" w:rsidRDefault="004F78A6" w:rsidP="00B7464F">
            <w:pPr>
              <w:rPr>
                <w:rFonts w:cs="Arial"/>
                <w:sz w:val="24"/>
                <w:szCs w:val="24"/>
              </w:rPr>
            </w:pPr>
            <w:r w:rsidRPr="001F3F5E">
              <w:rPr>
                <w:rFonts w:cs="Arial"/>
                <w:sz w:val="24"/>
                <w:szCs w:val="24"/>
              </w:rPr>
              <w:t>HRN EN ISO 4920</w:t>
            </w:r>
          </w:p>
          <w:p w14:paraId="3A83CA6E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C92D21">
              <w:rPr>
                <w:rFonts w:cs="Arial"/>
                <w:sz w:val="24"/>
                <w:szCs w:val="24"/>
              </w:rPr>
              <w:t>ili jednakovrijedan</w:t>
            </w:r>
          </w:p>
        </w:tc>
        <w:tc>
          <w:tcPr>
            <w:tcW w:w="2636" w:type="dxa"/>
            <w:gridSpan w:val="4"/>
          </w:tcPr>
          <w:p w14:paraId="6CF9ACEF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Početna:  5 (100)</w:t>
            </w:r>
          </w:p>
          <w:p w14:paraId="416C37E6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Nakon 5 pranja: 3 (8</w:t>
            </w:r>
            <w:r w:rsidRPr="00DA6C8F">
              <w:rPr>
                <w:rFonts w:cs="Arial"/>
                <w:sz w:val="24"/>
                <w:szCs w:val="24"/>
              </w:rPr>
              <w:t>0)</w:t>
            </w:r>
          </w:p>
        </w:tc>
        <w:tc>
          <w:tcPr>
            <w:tcW w:w="1433" w:type="dxa"/>
            <w:vAlign w:val="center"/>
          </w:tcPr>
          <w:p w14:paraId="6FA93BC2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</w:tc>
      </w:tr>
      <w:tr w:rsidR="004F78A6" w:rsidRPr="00DA6C8F" w14:paraId="6D084FE5" w14:textId="77777777" w:rsidTr="00B7464F">
        <w:trPr>
          <w:tblHeader/>
        </w:trPr>
        <w:tc>
          <w:tcPr>
            <w:tcW w:w="509" w:type="dxa"/>
            <w:tcBorders>
              <w:right w:val="nil"/>
            </w:tcBorders>
          </w:tcPr>
          <w:p w14:paraId="56734572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3001" w:type="dxa"/>
            <w:tcBorders>
              <w:left w:val="nil"/>
            </w:tcBorders>
          </w:tcPr>
          <w:p w14:paraId="1F3C1490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proofErr w:type="spellStart"/>
            <w:r w:rsidRPr="00DA6C8F">
              <w:rPr>
                <w:rFonts w:cs="Arial"/>
                <w:sz w:val="24"/>
                <w:szCs w:val="24"/>
              </w:rPr>
              <w:t>Uljeodbojnost</w:t>
            </w:r>
            <w:proofErr w:type="spellEnd"/>
          </w:p>
        </w:tc>
        <w:tc>
          <w:tcPr>
            <w:tcW w:w="2609" w:type="dxa"/>
          </w:tcPr>
          <w:p w14:paraId="5EED8C3C" w14:textId="77777777" w:rsidR="004F78A6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14419</w:t>
            </w:r>
          </w:p>
          <w:p w14:paraId="5A29D547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C92D21">
              <w:rPr>
                <w:rFonts w:cs="Arial"/>
                <w:sz w:val="24"/>
                <w:szCs w:val="24"/>
              </w:rPr>
              <w:t>ili jednakovrijedan</w:t>
            </w:r>
          </w:p>
          <w:p w14:paraId="11E7EBD3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36" w:type="dxa"/>
            <w:gridSpan w:val="4"/>
          </w:tcPr>
          <w:p w14:paraId="094EA7C4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Početna:  5 (100)</w:t>
            </w:r>
          </w:p>
          <w:p w14:paraId="2986C0D4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 xml:space="preserve">Nakon 5 pranja: </w:t>
            </w:r>
            <w:r>
              <w:rPr>
                <w:rFonts w:cs="Arial"/>
                <w:sz w:val="24"/>
                <w:szCs w:val="24"/>
              </w:rPr>
              <w:t>3</w:t>
            </w:r>
            <w:r w:rsidRPr="00DA6C8F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(8</w:t>
            </w:r>
            <w:r w:rsidRPr="00DA6C8F">
              <w:rPr>
                <w:rFonts w:cs="Arial"/>
                <w:sz w:val="24"/>
                <w:szCs w:val="24"/>
              </w:rPr>
              <w:t>0)</w:t>
            </w:r>
          </w:p>
        </w:tc>
        <w:tc>
          <w:tcPr>
            <w:tcW w:w="1433" w:type="dxa"/>
            <w:vAlign w:val="center"/>
          </w:tcPr>
          <w:p w14:paraId="31A04874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</w:tc>
      </w:tr>
      <w:tr w:rsidR="004F78A6" w:rsidRPr="00DA6C8F" w14:paraId="68FA591F" w14:textId="77777777" w:rsidTr="00B7464F">
        <w:trPr>
          <w:tblHeader/>
        </w:trPr>
        <w:tc>
          <w:tcPr>
            <w:tcW w:w="509" w:type="dxa"/>
            <w:tcBorders>
              <w:right w:val="nil"/>
            </w:tcBorders>
          </w:tcPr>
          <w:p w14:paraId="72EE0883" w14:textId="77777777" w:rsidR="004F78A6" w:rsidRPr="00DA6C8F" w:rsidRDefault="004F78A6" w:rsidP="00B7464F">
            <w:pPr>
              <w:jc w:val="right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13</w:t>
            </w:r>
          </w:p>
        </w:tc>
        <w:tc>
          <w:tcPr>
            <w:tcW w:w="3001" w:type="dxa"/>
            <w:tcBorders>
              <w:left w:val="nil"/>
            </w:tcBorders>
          </w:tcPr>
          <w:p w14:paraId="30C98167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Postojanost obojenja:</w:t>
            </w:r>
          </w:p>
          <w:p w14:paraId="3D7610FA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13.1  Znoj alkalni</w:t>
            </w:r>
          </w:p>
          <w:p w14:paraId="75762860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13.2  Znoj kiseli</w:t>
            </w:r>
          </w:p>
          <w:p w14:paraId="50F7D7BF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13.3  Suho-mokro trenje</w:t>
            </w:r>
          </w:p>
          <w:p w14:paraId="4F1C9161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13.4  Pranje pri 60</w:t>
            </w:r>
            <w:r w:rsidRPr="00DA6C8F">
              <w:rPr>
                <w:rFonts w:cs="Arial"/>
                <w:sz w:val="24"/>
                <w:szCs w:val="24"/>
                <w:vertAlign w:val="superscript"/>
              </w:rPr>
              <w:t>O</w:t>
            </w:r>
            <w:r w:rsidRPr="00DA6C8F">
              <w:rPr>
                <w:rFonts w:cs="Arial"/>
                <w:sz w:val="24"/>
                <w:szCs w:val="24"/>
              </w:rPr>
              <w:t>C</w:t>
            </w:r>
          </w:p>
          <w:p w14:paraId="16020BA9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13.5  Glačanje pri 150</w:t>
            </w:r>
            <w:r w:rsidRPr="00DA6C8F">
              <w:rPr>
                <w:rFonts w:cs="Arial"/>
                <w:sz w:val="24"/>
                <w:szCs w:val="24"/>
                <w:vertAlign w:val="superscript"/>
              </w:rPr>
              <w:t xml:space="preserve"> O</w:t>
            </w:r>
            <w:r w:rsidRPr="00DA6C8F">
              <w:rPr>
                <w:rFonts w:cs="Arial"/>
                <w:sz w:val="24"/>
                <w:szCs w:val="24"/>
              </w:rPr>
              <w:t>C</w:t>
            </w:r>
          </w:p>
          <w:p w14:paraId="67860891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13.6  Kemijsko čišćenje</w:t>
            </w:r>
          </w:p>
          <w:p w14:paraId="1C038908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13.7  Svjetlo</w:t>
            </w:r>
          </w:p>
        </w:tc>
        <w:tc>
          <w:tcPr>
            <w:tcW w:w="2609" w:type="dxa"/>
          </w:tcPr>
          <w:p w14:paraId="4EACB007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Tamno plava</w:t>
            </w:r>
          </w:p>
          <w:p w14:paraId="51E9D841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105-E04</w:t>
            </w:r>
          </w:p>
          <w:p w14:paraId="131A1C0B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105-E04</w:t>
            </w:r>
          </w:p>
          <w:p w14:paraId="6BB29115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105-X12</w:t>
            </w:r>
          </w:p>
          <w:p w14:paraId="3C74D095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105-C06</w:t>
            </w:r>
          </w:p>
          <w:p w14:paraId="6872CB01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105-X11</w:t>
            </w:r>
          </w:p>
          <w:p w14:paraId="16E2CE44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105-D01</w:t>
            </w:r>
          </w:p>
          <w:p w14:paraId="160FC592" w14:textId="77777777" w:rsidR="004F78A6" w:rsidRPr="00DA6C8F" w:rsidRDefault="004F78A6" w:rsidP="00B7464F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105-B02</w:t>
            </w:r>
          </w:p>
        </w:tc>
        <w:tc>
          <w:tcPr>
            <w:tcW w:w="2636" w:type="dxa"/>
            <w:gridSpan w:val="4"/>
          </w:tcPr>
          <w:p w14:paraId="761B34B9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</w:p>
          <w:p w14:paraId="0CC29060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4/4/4</w:t>
            </w:r>
          </w:p>
          <w:p w14:paraId="1F296D65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4/4/4</w:t>
            </w:r>
          </w:p>
          <w:p w14:paraId="13569037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4/4</w:t>
            </w:r>
          </w:p>
          <w:p w14:paraId="7AE73D42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4/4/4</w:t>
            </w:r>
          </w:p>
          <w:p w14:paraId="1425FE6C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4/4</w:t>
            </w:r>
          </w:p>
          <w:p w14:paraId="109E2903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4/4</w:t>
            </w:r>
          </w:p>
          <w:p w14:paraId="1E981F46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5 - 6</w:t>
            </w:r>
          </w:p>
        </w:tc>
        <w:tc>
          <w:tcPr>
            <w:tcW w:w="1433" w:type="dxa"/>
            <w:vAlign w:val="center"/>
          </w:tcPr>
          <w:p w14:paraId="4CF48956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5C4577F7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Min.</w:t>
            </w:r>
          </w:p>
          <w:p w14:paraId="701822C2" w14:textId="77777777" w:rsidR="004F78A6" w:rsidRPr="00DA6C8F" w:rsidRDefault="004F78A6" w:rsidP="00B7464F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F78A6" w:rsidRPr="00DA6C8F" w14:paraId="179FA2BD" w14:textId="77777777" w:rsidTr="00B7464F">
        <w:trPr>
          <w:trHeight w:val="397"/>
          <w:tblHeader/>
        </w:trPr>
        <w:tc>
          <w:tcPr>
            <w:tcW w:w="509" w:type="dxa"/>
            <w:tcBorders>
              <w:right w:val="nil"/>
            </w:tcBorders>
            <w:vAlign w:val="center"/>
          </w:tcPr>
          <w:p w14:paraId="6739E2C9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14</w:t>
            </w:r>
          </w:p>
        </w:tc>
        <w:tc>
          <w:tcPr>
            <w:tcW w:w="3001" w:type="dxa"/>
            <w:tcBorders>
              <w:left w:val="nil"/>
            </w:tcBorders>
            <w:vAlign w:val="center"/>
          </w:tcPr>
          <w:p w14:paraId="32BE21C5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pH vrijednost</w:t>
            </w:r>
          </w:p>
        </w:tc>
        <w:tc>
          <w:tcPr>
            <w:tcW w:w="2609" w:type="dxa"/>
            <w:vAlign w:val="center"/>
          </w:tcPr>
          <w:p w14:paraId="432259DC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ISO 3071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C92D21">
              <w:rPr>
                <w:rFonts w:cs="Arial"/>
                <w:sz w:val="24"/>
                <w:szCs w:val="24"/>
              </w:rPr>
              <w:t>ili jednakovrijedan</w:t>
            </w:r>
          </w:p>
        </w:tc>
        <w:tc>
          <w:tcPr>
            <w:tcW w:w="2636" w:type="dxa"/>
            <w:gridSpan w:val="4"/>
            <w:vAlign w:val="center"/>
          </w:tcPr>
          <w:p w14:paraId="17DE17DA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 xml:space="preserve">4,5 &lt; pH &lt; 8,5  </w:t>
            </w:r>
          </w:p>
        </w:tc>
        <w:tc>
          <w:tcPr>
            <w:tcW w:w="1433" w:type="dxa"/>
            <w:vAlign w:val="center"/>
          </w:tcPr>
          <w:p w14:paraId="3E45D23F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/</w:t>
            </w:r>
          </w:p>
        </w:tc>
      </w:tr>
      <w:tr w:rsidR="004F78A6" w:rsidRPr="00DA6C8F" w14:paraId="0460174A" w14:textId="77777777" w:rsidTr="00B7464F">
        <w:trPr>
          <w:tblHeader/>
        </w:trPr>
        <w:tc>
          <w:tcPr>
            <w:tcW w:w="509" w:type="dxa"/>
            <w:tcBorders>
              <w:bottom w:val="single" w:sz="4" w:space="0" w:color="auto"/>
              <w:right w:val="nil"/>
            </w:tcBorders>
          </w:tcPr>
          <w:p w14:paraId="6232FD0E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15</w:t>
            </w:r>
          </w:p>
        </w:tc>
        <w:tc>
          <w:tcPr>
            <w:tcW w:w="3001" w:type="dxa"/>
            <w:tcBorders>
              <w:left w:val="nil"/>
              <w:bottom w:val="single" w:sz="4" w:space="0" w:color="auto"/>
            </w:tcBorders>
          </w:tcPr>
          <w:p w14:paraId="5922FE77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 xml:space="preserve">Prisutnost </w:t>
            </w:r>
            <w:proofErr w:type="spellStart"/>
            <w:r w:rsidRPr="00DA6C8F">
              <w:rPr>
                <w:rFonts w:cs="Arial"/>
                <w:sz w:val="24"/>
                <w:szCs w:val="24"/>
              </w:rPr>
              <w:t>Azo</w:t>
            </w:r>
            <w:proofErr w:type="spellEnd"/>
            <w:r w:rsidRPr="00DA6C8F">
              <w:rPr>
                <w:rFonts w:cs="Arial"/>
                <w:sz w:val="24"/>
                <w:szCs w:val="24"/>
              </w:rPr>
              <w:t xml:space="preserve"> bojila koja otpuštaju kancerogene </w:t>
            </w:r>
            <w:proofErr w:type="spellStart"/>
            <w:r w:rsidRPr="00DA6C8F">
              <w:rPr>
                <w:rFonts w:cs="Arial"/>
                <w:sz w:val="24"/>
                <w:szCs w:val="24"/>
              </w:rPr>
              <w:t>amine</w:t>
            </w:r>
            <w:proofErr w:type="spellEnd"/>
          </w:p>
        </w:tc>
        <w:tc>
          <w:tcPr>
            <w:tcW w:w="2609" w:type="dxa"/>
            <w:tcBorders>
              <w:bottom w:val="single" w:sz="4" w:space="0" w:color="auto"/>
            </w:tcBorders>
            <w:vAlign w:val="center"/>
          </w:tcPr>
          <w:p w14:paraId="2E890927" w14:textId="77777777" w:rsidR="004F78A6" w:rsidRDefault="004F78A6" w:rsidP="00B7464F">
            <w:pPr>
              <w:tabs>
                <w:tab w:val="left" w:pos="993"/>
              </w:tabs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HRN EN 14362-1</w:t>
            </w:r>
          </w:p>
          <w:p w14:paraId="5A30E28D" w14:textId="77777777" w:rsidR="004F78A6" w:rsidRPr="00DA6C8F" w:rsidRDefault="004F78A6" w:rsidP="00B7464F">
            <w:pPr>
              <w:tabs>
                <w:tab w:val="left" w:pos="993"/>
              </w:tabs>
              <w:rPr>
                <w:rFonts w:cs="Arial"/>
                <w:sz w:val="24"/>
                <w:szCs w:val="24"/>
              </w:rPr>
            </w:pPr>
            <w:r w:rsidRPr="00C92D21">
              <w:rPr>
                <w:rFonts w:cs="Arial"/>
                <w:sz w:val="24"/>
                <w:szCs w:val="24"/>
              </w:rPr>
              <w:t>ili jednakovrijedan</w:t>
            </w:r>
          </w:p>
        </w:tc>
        <w:tc>
          <w:tcPr>
            <w:tcW w:w="2636" w:type="dxa"/>
            <w:gridSpan w:val="4"/>
            <w:tcBorders>
              <w:bottom w:val="single" w:sz="4" w:space="0" w:color="auto"/>
            </w:tcBorders>
            <w:vAlign w:val="center"/>
          </w:tcPr>
          <w:p w14:paraId="20701CB5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Ne smiju biti prisutna</w:t>
            </w:r>
          </w:p>
        </w:tc>
        <w:tc>
          <w:tcPr>
            <w:tcW w:w="1433" w:type="dxa"/>
            <w:tcBorders>
              <w:bottom w:val="single" w:sz="4" w:space="0" w:color="auto"/>
            </w:tcBorders>
            <w:vAlign w:val="center"/>
          </w:tcPr>
          <w:p w14:paraId="080A0B4C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>/</w:t>
            </w:r>
          </w:p>
        </w:tc>
      </w:tr>
      <w:tr w:rsidR="004F78A6" w:rsidRPr="00DA6C8F" w14:paraId="64A2BB3C" w14:textId="77777777" w:rsidTr="00B7464F">
        <w:trPr>
          <w:tblHeader/>
        </w:trPr>
        <w:tc>
          <w:tcPr>
            <w:tcW w:w="3510" w:type="dxa"/>
            <w:gridSpan w:val="2"/>
            <w:tcBorders>
              <w:bottom w:val="single" w:sz="4" w:space="0" w:color="auto"/>
            </w:tcBorders>
          </w:tcPr>
          <w:p w14:paraId="756A1998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lastRenderedPageBreak/>
              <w:t>16    Postupak njege</w:t>
            </w:r>
          </w:p>
          <w:p w14:paraId="0264C067" w14:textId="77777777" w:rsidR="004F78A6" w:rsidRDefault="004F78A6" w:rsidP="00B7464F">
            <w:pPr>
              <w:rPr>
                <w:rFonts w:cs="Arial"/>
                <w:sz w:val="24"/>
                <w:szCs w:val="24"/>
              </w:rPr>
            </w:pPr>
            <w:r w:rsidRPr="00DA6C8F">
              <w:rPr>
                <w:rFonts w:cs="Arial"/>
                <w:sz w:val="24"/>
                <w:szCs w:val="24"/>
              </w:rPr>
              <w:t xml:space="preserve">        HRN EN ISO 3758</w:t>
            </w:r>
          </w:p>
          <w:p w14:paraId="6E35DD59" w14:textId="77777777" w:rsidR="004F78A6" w:rsidRDefault="004F78A6" w:rsidP="00B7464F">
            <w:pPr>
              <w:rPr>
                <w:rFonts w:cs="Arial"/>
                <w:sz w:val="24"/>
                <w:szCs w:val="24"/>
              </w:rPr>
            </w:pPr>
            <w:r w:rsidRPr="00C92D21">
              <w:rPr>
                <w:rFonts w:cs="Arial"/>
                <w:sz w:val="24"/>
                <w:szCs w:val="24"/>
              </w:rPr>
              <w:t xml:space="preserve">ili 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C92D21">
              <w:rPr>
                <w:rFonts w:cs="Arial"/>
                <w:sz w:val="24"/>
                <w:szCs w:val="24"/>
              </w:rPr>
              <w:t>jednakovrijedan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14:paraId="23798670" w14:textId="77777777" w:rsidR="004F78A6" w:rsidRPr="00DA6C8F" w:rsidRDefault="004F78A6" w:rsidP="00B7464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6678" w:type="dxa"/>
            <w:gridSpan w:val="6"/>
            <w:tcBorders>
              <w:bottom w:val="single" w:sz="4" w:space="0" w:color="auto"/>
            </w:tcBorders>
          </w:tcPr>
          <w:p w14:paraId="08273ED9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 w:rsidRPr="00DA6C8F">
              <w:rPr>
                <w:noProof/>
                <w:sz w:val="24"/>
                <w:szCs w:val="24"/>
                <w:lang w:eastAsia="hr-HR"/>
              </w:rPr>
              <w:drawing>
                <wp:inline distT="0" distB="0" distL="0" distR="0" wp14:anchorId="32087D2E" wp14:editId="0AB71AD1">
                  <wp:extent cx="510540" cy="449580"/>
                  <wp:effectExtent l="0" t="0" r="3810" b="7620"/>
                  <wp:docPr id="496912359" name="Slika 8" descr="tablica 1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9" descr="tablica 1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6C8F">
              <w:rPr>
                <w:noProof/>
                <w:lang w:eastAsia="hr-HR"/>
              </w:rPr>
              <w:drawing>
                <wp:inline distT="0" distB="0" distL="0" distR="0" wp14:anchorId="2D8C73E2" wp14:editId="55BC1868">
                  <wp:extent cx="510540" cy="472440"/>
                  <wp:effectExtent l="0" t="0" r="3810" b="3810"/>
                  <wp:docPr id="364349812" name="Slika 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6C8F">
              <w:rPr>
                <w:noProof/>
                <w:lang w:eastAsia="hr-HR"/>
              </w:rPr>
              <w:drawing>
                <wp:inline distT="0" distB="0" distL="0" distR="0" wp14:anchorId="2730E6E3" wp14:editId="446E478F">
                  <wp:extent cx="518160" cy="449580"/>
                  <wp:effectExtent l="0" t="0" r="0" b="7620"/>
                  <wp:docPr id="1062275010" name="Slika 6" descr="tablica 2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1" descr="tablica 2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6C8F">
              <w:rPr>
                <w:noProof/>
                <w:lang w:eastAsia="hr-HR"/>
              </w:rPr>
              <w:drawing>
                <wp:inline distT="0" distB="0" distL="0" distR="0" wp14:anchorId="64E4BED4" wp14:editId="12D304DD">
                  <wp:extent cx="441960" cy="426720"/>
                  <wp:effectExtent l="0" t="0" r="0" b="0"/>
                  <wp:docPr id="1718561291" name="Slika 5" descr="tablica 3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2" descr="tablica 3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6C8F">
              <w:rPr>
                <w:noProof/>
                <w:lang w:eastAsia="hr-HR"/>
              </w:rPr>
              <w:drawing>
                <wp:inline distT="0" distB="0" distL="0" distR="0" wp14:anchorId="7811850D" wp14:editId="532A2966">
                  <wp:extent cx="518160" cy="342900"/>
                  <wp:effectExtent l="0" t="0" r="0" b="0"/>
                  <wp:docPr id="1741549342" name="Slika 4" descr="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3" descr="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F5D3AC" w14:textId="77777777" w:rsidR="004F78A6" w:rsidRPr="00DA6C8F" w:rsidRDefault="004F78A6" w:rsidP="004F78A6">
      <w:pPr>
        <w:rPr>
          <w:b/>
          <w:sz w:val="24"/>
          <w:szCs w:val="24"/>
        </w:rPr>
      </w:pPr>
    </w:p>
    <w:p w14:paraId="5EC65662" w14:textId="77777777" w:rsidR="004F78A6" w:rsidRDefault="004F78A6" w:rsidP="004F78A6">
      <w:pPr>
        <w:pStyle w:val="Naslov1"/>
        <w:rPr>
          <w:rFonts w:cs="Arial"/>
        </w:rPr>
      </w:pPr>
      <w:bookmarkStart w:id="5" w:name="_Toc254012180"/>
      <w:bookmarkStart w:id="6" w:name="_Toc183520355"/>
    </w:p>
    <w:bookmarkEnd w:id="5"/>
    <w:bookmarkEnd w:id="6"/>
    <w:p w14:paraId="79ECD2D4" w14:textId="77777777" w:rsidR="004F78A6" w:rsidRDefault="004F78A6" w:rsidP="004F78A6">
      <w:pPr>
        <w:tabs>
          <w:tab w:val="left" w:pos="993"/>
        </w:tabs>
        <w:jc w:val="both"/>
        <w:rPr>
          <w:sz w:val="24"/>
          <w:szCs w:val="24"/>
        </w:rPr>
      </w:pPr>
      <w:r w:rsidRPr="00DA6C8F">
        <w:rPr>
          <w:sz w:val="24"/>
          <w:szCs w:val="24"/>
        </w:rPr>
        <w:t>.</w:t>
      </w:r>
    </w:p>
    <w:p w14:paraId="0D60F812" w14:textId="77777777" w:rsidR="004F78A6" w:rsidRPr="00DA6C8F" w:rsidRDefault="004F78A6" w:rsidP="004F78A6">
      <w:pPr>
        <w:pStyle w:val="Naslov2"/>
        <w:rPr>
          <w:sz w:val="22"/>
          <w:szCs w:val="22"/>
        </w:rPr>
      </w:pPr>
      <w:bookmarkStart w:id="7" w:name="_Toc183520357"/>
      <w:proofErr w:type="spellStart"/>
      <w:r w:rsidRPr="00DA6C8F">
        <w:rPr>
          <w:sz w:val="22"/>
          <w:szCs w:val="22"/>
        </w:rPr>
        <w:t>Razmjernik</w:t>
      </w:r>
      <w:proofErr w:type="spellEnd"/>
      <w:r w:rsidRPr="00DA6C8F">
        <w:rPr>
          <w:sz w:val="22"/>
          <w:szCs w:val="22"/>
        </w:rPr>
        <w:t xml:space="preserve"> odjevnih veličina za normalni stas – SREDNJI RAST– MUŠKE HLAČE</w:t>
      </w:r>
      <w:bookmarkEnd w:id="7"/>
    </w:p>
    <w:p w14:paraId="5C197120" w14:textId="77777777" w:rsidR="004F78A6" w:rsidRPr="00DA6C8F" w:rsidRDefault="004F78A6" w:rsidP="004F78A6">
      <w:pPr>
        <w:jc w:val="both"/>
        <w:rPr>
          <w:rFonts w:cs="Arial"/>
          <w:sz w:val="12"/>
          <w:szCs w:val="12"/>
        </w:rPr>
      </w:pPr>
    </w:p>
    <w:tbl>
      <w:tblPr>
        <w:tblW w:w="10065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"/>
        <w:gridCol w:w="1951"/>
        <w:gridCol w:w="10"/>
        <w:gridCol w:w="662"/>
        <w:gridCol w:w="71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4F78A6" w14:paraId="6325EECD" w14:textId="77777777" w:rsidTr="00B7464F">
        <w:trPr>
          <w:trHeight w:val="113"/>
          <w:tblHeader/>
        </w:trPr>
        <w:tc>
          <w:tcPr>
            <w:tcW w:w="230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FFFFFF" w:fill="FFFFFF"/>
            <w:vAlign w:val="center"/>
          </w:tcPr>
          <w:p w14:paraId="5715C75E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OZNAKA I OPIS MJERA</w:t>
            </w:r>
          </w:p>
        </w:tc>
        <w:tc>
          <w:tcPr>
            <w:tcW w:w="77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FFFFFF" w:fill="FFFFFF"/>
            <w:vAlign w:val="center"/>
          </w:tcPr>
          <w:p w14:paraId="798E4CD1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OZNAKA ODJEVNE VELIČINE </w:t>
            </w:r>
            <w:r>
              <w:rPr>
                <w:rFonts w:cs="Arial"/>
                <w:sz w:val="24"/>
                <w:szCs w:val="24"/>
              </w:rPr>
              <w:t xml:space="preserve"> / MJERE u cm</w:t>
            </w:r>
          </w:p>
        </w:tc>
      </w:tr>
      <w:tr w:rsidR="004F78A6" w14:paraId="3F9C140D" w14:textId="77777777" w:rsidTr="00B7464F">
        <w:trPr>
          <w:trHeight w:val="113"/>
          <w:tblHeader/>
        </w:trPr>
        <w:tc>
          <w:tcPr>
            <w:tcW w:w="2302" w:type="dxa"/>
            <w:gridSpan w:val="2"/>
            <w:vMerge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4147187F" w14:textId="77777777" w:rsidR="004F78A6" w:rsidRDefault="004F78A6" w:rsidP="00B7464F">
            <w:pPr>
              <w:pStyle w:val="Opisslike"/>
              <w:rPr>
                <w:rFonts w:cs="Arial"/>
                <w:sz w:val="24"/>
                <w:szCs w:val="24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5F839ACC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56D67C12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7D6290F5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495FFFB7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02E1DAF0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2D98D94B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5BD4DD40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1038CA47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6DB4BA17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FFFFFF" w:fill="FFFFFF"/>
            <w:vAlign w:val="center"/>
          </w:tcPr>
          <w:p w14:paraId="4953FC51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FFFFFF" w:fill="FFFFFF"/>
            <w:vAlign w:val="center"/>
          </w:tcPr>
          <w:p w14:paraId="360381EC" w14:textId="77777777" w:rsidR="004F78A6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62</w:t>
            </w:r>
          </w:p>
        </w:tc>
      </w:tr>
      <w:tr w:rsidR="004F78A6" w14:paraId="00790B54" w14:textId="77777777" w:rsidTr="00B7464F">
        <w:trPr>
          <w:trHeight w:val="113"/>
        </w:trPr>
        <w:tc>
          <w:tcPr>
            <w:tcW w:w="35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B9FDFA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A</w:t>
            </w:r>
          </w:p>
        </w:tc>
        <w:tc>
          <w:tcPr>
            <w:tcW w:w="1961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751560F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 xml:space="preserve">Opseg hlača u struku </w:t>
            </w:r>
          </w:p>
        </w:tc>
        <w:tc>
          <w:tcPr>
            <w:tcW w:w="66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5F490D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76</w:t>
            </w:r>
          </w:p>
        </w:tc>
        <w:tc>
          <w:tcPr>
            <w:tcW w:w="71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825C20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80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41520C0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84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9963986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03298002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92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6A207449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96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1A1120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0FEC17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104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E104BF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97FFDC8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112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E37DF29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116</w:t>
            </w:r>
          </w:p>
        </w:tc>
      </w:tr>
      <w:tr w:rsidR="004F78A6" w14:paraId="09900310" w14:textId="77777777" w:rsidTr="00B7464F">
        <w:trPr>
          <w:trHeight w:val="113"/>
        </w:trPr>
        <w:tc>
          <w:tcPr>
            <w:tcW w:w="35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B44A6A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B</w:t>
            </w:r>
          </w:p>
        </w:tc>
        <w:tc>
          <w:tcPr>
            <w:tcW w:w="1961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597A77E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Opseg hlača na visini bokova</w:t>
            </w:r>
          </w:p>
        </w:tc>
        <w:tc>
          <w:tcPr>
            <w:tcW w:w="66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0149B1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102</w:t>
            </w:r>
          </w:p>
        </w:tc>
        <w:tc>
          <w:tcPr>
            <w:tcW w:w="71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D8A1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106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A75D59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110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B4F666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114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335D8371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25885E78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B9CE1F4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126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954EF7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130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03475A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134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3D51791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0F607A4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142</w:t>
            </w:r>
          </w:p>
        </w:tc>
      </w:tr>
      <w:tr w:rsidR="004F78A6" w14:paraId="331646F9" w14:textId="77777777" w:rsidTr="00B7464F">
        <w:trPr>
          <w:trHeight w:val="113"/>
        </w:trPr>
        <w:tc>
          <w:tcPr>
            <w:tcW w:w="35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4D2202D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C</w:t>
            </w:r>
          </w:p>
        </w:tc>
        <w:tc>
          <w:tcPr>
            <w:tcW w:w="1961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29545C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Opseg nogavice</w:t>
            </w:r>
          </w:p>
          <w:p w14:paraId="18962A8F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na duljini hlača</w:t>
            </w:r>
          </w:p>
        </w:tc>
        <w:tc>
          <w:tcPr>
            <w:tcW w:w="66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EB8152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42</w:t>
            </w:r>
          </w:p>
        </w:tc>
        <w:tc>
          <w:tcPr>
            <w:tcW w:w="71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CD0AAC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43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1F20D5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44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3B55A3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45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095101EB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46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03C35497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90CB84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49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DC7CAB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A76D63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51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B1C2A75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295ACE3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54</w:t>
            </w:r>
          </w:p>
        </w:tc>
      </w:tr>
      <w:tr w:rsidR="004F78A6" w14:paraId="717A476E" w14:textId="77777777" w:rsidTr="00B7464F">
        <w:trPr>
          <w:trHeight w:val="113"/>
        </w:trPr>
        <w:tc>
          <w:tcPr>
            <w:tcW w:w="35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AD955F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D</w:t>
            </w:r>
          </w:p>
        </w:tc>
        <w:tc>
          <w:tcPr>
            <w:tcW w:w="1961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485253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 xml:space="preserve">Duljina hlača od vrha </w:t>
            </w:r>
            <w:proofErr w:type="spellStart"/>
            <w:r>
              <w:rPr>
                <w:rFonts w:ascii="Arial" w:hAnsi="Arial" w:cs="Arial"/>
                <w:lang w:val="hr-HR"/>
              </w:rPr>
              <w:t>pojasnice</w:t>
            </w:r>
            <w:proofErr w:type="spellEnd"/>
          </w:p>
        </w:tc>
        <w:tc>
          <w:tcPr>
            <w:tcW w:w="66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8B1AE3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104</w:t>
            </w:r>
          </w:p>
        </w:tc>
        <w:tc>
          <w:tcPr>
            <w:tcW w:w="71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33D0C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105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999D33F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106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49E237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107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76783902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7D300A8B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109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7116A69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110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2C17FC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A0F038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112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192C6DBC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113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87A9385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114</w:t>
            </w:r>
          </w:p>
        </w:tc>
      </w:tr>
      <w:tr w:rsidR="004F78A6" w14:paraId="7FD02CBB" w14:textId="77777777" w:rsidTr="00B7464F">
        <w:trPr>
          <w:trHeight w:val="113"/>
        </w:trPr>
        <w:tc>
          <w:tcPr>
            <w:tcW w:w="35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B13394C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E</w:t>
            </w:r>
          </w:p>
        </w:tc>
        <w:tc>
          <w:tcPr>
            <w:tcW w:w="1961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B8A2002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Duljina</w:t>
            </w:r>
          </w:p>
          <w:p w14:paraId="6CFAA8E4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koraka</w:t>
            </w:r>
          </w:p>
        </w:tc>
        <w:tc>
          <w:tcPr>
            <w:tcW w:w="66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2E2D8F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77</w:t>
            </w:r>
          </w:p>
        </w:tc>
        <w:tc>
          <w:tcPr>
            <w:tcW w:w="71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96B52B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DB113E1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78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546FE3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79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3B552671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79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  <w:vAlign w:val="center"/>
          </w:tcPr>
          <w:p w14:paraId="4CB081C2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80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6EDEF9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80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CB4B8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81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75DF4E0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81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A87FCEF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82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DFF2235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82</w:t>
            </w:r>
          </w:p>
        </w:tc>
      </w:tr>
      <w:tr w:rsidR="004F78A6" w14:paraId="72012FD9" w14:textId="77777777" w:rsidTr="00B7464F">
        <w:trPr>
          <w:trHeight w:val="113"/>
        </w:trPr>
        <w:tc>
          <w:tcPr>
            <w:tcW w:w="35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0510E32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F</w:t>
            </w:r>
          </w:p>
        </w:tc>
        <w:tc>
          <w:tcPr>
            <w:tcW w:w="1961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09A9590" w14:textId="77777777" w:rsidR="004F78A6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BA1965">
              <w:rPr>
                <w:rFonts w:ascii="Arial" w:hAnsi="Arial" w:cs="Arial"/>
                <w:lang w:val="hr-HR"/>
              </w:rPr>
              <w:t>Opseg nogavice iznad koljena (29 cm od dubine sjedala)</w:t>
            </w:r>
          </w:p>
        </w:tc>
        <w:tc>
          <w:tcPr>
            <w:tcW w:w="662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568A9D3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48,3</w:t>
            </w:r>
          </w:p>
        </w:tc>
        <w:tc>
          <w:tcPr>
            <w:tcW w:w="712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B47EEE0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50,3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A3DE85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52,2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69C514F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54,1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</w:tcBorders>
            <w:shd w:val="clear" w:color="FFFFFF" w:fill="FFFFFF"/>
            <w:vAlign w:val="center"/>
          </w:tcPr>
          <w:p w14:paraId="55E817FE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56,1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</w:tcBorders>
            <w:shd w:val="clear" w:color="FFFFFF" w:fill="FFFFFF"/>
            <w:vAlign w:val="center"/>
          </w:tcPr>
          <w:p w14:paraId="43ED5260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58,0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27E0452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59,9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778704B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61,9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278B110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63,9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B2D65B1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65,8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7A2F796" w14:textId="77777777" w:rsidR="004F78A6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67,8</w:t>
            </w:r>
          </w:p>
        </w:tc>
      </w:tr>
    </w:tbl>
    <w:p w14:paraId="3295896D" w14:textId="77777777" w:rsidR="004F78A6" w:rsidRPr="00DA6C8F" w:rsidRDefault="004F78A6" w:rsidP="004F78A6">
      <w:pPr>
        <w:tabs>
          <w:tab w:val="left" w:pos="993"/>
        </w:tabs>
        <w:jc w:val="both"/>
        <w:rPr>
          <w:sz w:val="24"/>
          <w:szCs w:val="24"/>
        </w:rPr>
      </w:pPr>
      <w:r w:rsidRPr="00DA6C8F">
        <w:rPr>
          <w:sz w:val="24"/>
          <w:szCs w:val="24"/>
        </w:rPr>
        <w:t xml:space="preserve">Dozvoljeno odstupanje od navedenih mjera iznosi: za mjere do 50 cm ± </w:t>
      </w:r>
      <w:r>
        <w:rPr>
          <w:sz w:val="24"/>
          <w:szCs w:val="24"/>
        </w:rPr>
        <w:t>1</w:t>
      </w:r>
      <w:r w:rsidRPr="00DA6C8F">
        <w:rPr>
          <w:sz w:val="24"/>
          <w:szCs w:val="24"/>
        </w:rPr>
        <w:t xml:space="preserve"> cm, iznad 50 cm ± 1</w:t>
      </w:r>
      <w:r>
        <w:rPr>
          <w:sz w:val="24"/>
          <w:szCs w:val="24"/>
        </w:rPr>
        <w:t>,5</w:t>
      </w:r>
      <w:r w:rsidRPr="00DA6C8F">
        <w:rPr>
          <w:sz w:val="24"/>
          <w:szCs w:val="24"/>
        </w:rPr>
        <w:t xml:space="preserve"> cm.</w:t>
      </w:r>
    </w:p>
    <w:p w14:paraId="2DC5DC29" w14:textId="77777777" w:rsidR="004F78A6" w:rsidRDefault="004F78A6" w:rsidP="004F78A6">
      <w:pPr>
        <w:tabs>
          <w:tab w:val="left" w:pos="993"/>
        </w:tabs>
        <w:jc w:val="both"/>
        <w:rPr>
          <w:sz w:val="24"/>
          <w:szCs w:val="24"/>
        </w:rPr>
      </w:pPr>
      <w:r w:rsidRPr="00DA6C8F">
        <w:rPr>
          <w:sz w:val="24"/>
          <w:szCs w:val="24"/>
        </w:rPr>
        <w:t xml:space="preserve">* slovne oznake </w:t>
      </w:r>
      <w:r w:rsidRPr="00DA6C8F">
        <w:rPr>
          <w:rFonts w:cs="Arial"/>
          <w:sz w:val="24"/>
          <w:szCs w:val="24"/>
        </w:rPr>
        <w:t>"A"</w:t>
      </w:r>
      <w:r w:rsidRPr="00DA6C8F">
        <w:rPr>
          <w:sz w:val="24"/>
          <w:szCs w:val="24"/>
        </w:rPr>
        <w:t xml:space="preserve">, </w:t>
      </w:r>
      <w:r w:rsidRPr="00DA6C8F">
        <w:rPr>
          <w:rFonts w:cs="Arial"/>
          <w:sz w:val="24"/>
          <w:szCs w:val="24"/>
        </w:rPr>
        <w:t>"B"</w:t>
      </w:r>
      <w:r w:rsidRPr="00DA6C8F">
        <w:rPr>
          <w:sz w:val="24"/>
          <w:szCs w:val="24"/>
        </w:rPr>
        <w:t xml:space="preserve"> i </w:t>
      </w:r>
      <w:r w:rsidRPr="00DA6C8F">
        <w:rPr>
          <w:rFonts w:cs="Arial"/>
          <w:sz w:val="24"/>
          <w:szCs w:val="24"/>
        </w:rPr>
        <w:t>"C"</w:t>
      </w:r>
      <w:r w:rsidRPr="00DA6C8F">
        <w:rPr>
          <w:sz w:val="24"/>
          <w:szCs w:val="24"/>
        </w:rPr>
        <w:t xml:space="preserve"> sa skica odgovaraju ½ gotovih mjera u cm iz tabela.</w:t>
      </w:r>
    </w:p>
    <w:p w14:paraId="1A9BE843" w14:textId="77777777" w:rsidR="004F78A6" w:rsidRDefault="004F78A6" w:rsidP="004F78A6">
      <w:pPr>
        <w:tabs>
          <w:tab w:val="left" w:pos="993"/>
        </w:tabs>
        <w:jc w:val="both"/>
        <w:rPr>
          <w:sz w:val="24"/>
          <w:szCs w:val="24"/>
        </w:rPr>
      </w:pPr>
      <w:bookmarkStart w:id="8" w:name="_Toc254012184"/>
    </w:p>
    <w:p w14:paraId="6A2A243C" w14:textId="77777777" w:rsidR="004F78A6" w:rsidRPr="004832AC" w:rsidRDefault="004F78A6" w:rsidP="004F78A6">
      <w:pPr>
        <w:pStyle w:val="Naslov2"/>
        <w:rPr>
          <w:sz w:val="22"/>
          <w:szCs w:val="22"/>
        </w:rPr>
      </w:pPr>
      <w:bookmarkStart w:id="9" w:name="_Toc183520360"/>
      <w:proofErr w:type="spellStart"/>
      <w:r w:rsidRPr="005630C8">
        <w:rPr>
          <w:sz w:val="22"/>
          <w:szCs w:val="22"/>
        </w:rPr>
        <w:t>Razmjernik</w:t>
      </w:r>
      <w:proofErr w:type="spellEnd"/>
      <w:r w:rsidRPr="005630C8">
        <w:rPr>
          <w:sz w:val="22"/>
          <w:szCs w:val="22"/>
        </w:rPr>
        <w:t xml:space="preserve"> odjevnih veličina za normalni stas – </w:t>
      </w:r>
      <w:r w:rsidRPr="004832AC">
        <w:rPr>
          <w:sz w:val="22"/>
          <w:szCs w:val="22"/>
        </w:rPr>
        <w:t>SREDNJI RAST- ŽENSKE HLAČE</w:t>
      </w:r>
      <w:bookmarkEnd w:id="8"/>
      <w:bookmarkEnd w:id="9"/>
    </w:p>
    <w:tbl>
      <w:tblPr>
        <w:tblpPr w:leftFromText="180" w:rightFromText="180" w:vertAnchor="text" w:horzAnchor="margin" w:tblpX="24" w:tblpY="17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"/>
        <w:gridCol w:w="1867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3"/>
      </w:tblGrid>
      <w:tr w:rsidR="004F78A6" w:rsidRPr="00DA6C8F" w14:paraId="72B29502" w14:textId="77777777" w:rsidTr="00B7464F">
        <w:trPr>
          <w:trHeight w:val="431"/>
          <w:tblHeader/>
        </w:trPr>
        <w:tc>
          <w:tcPr>
            <w:tcW w:w="2273" w:type="dxa"/>
            <w:gridSpan w:val="2"/>
            <w:vMerge w:val="restart"/>
            <w:shd w:val="clear" w:color="FFFFFF" w:fill="FFFFFF"/>
            <w:vAlign w:val="center"/>
          </w:tcPr>
          <w:p w14:paraId="6DBD0017" w14:textId="77777777" w:rsidR="004F78A6" w:rsidRPr="00DA6C8F" w:rsidRDefault="004F78A6" w:rsidP="00B7464F">
            <w:pPr>
              <w:pStyle w:val="TableHeading"/>
              <w:spacing w:after="0"/>
              <w:rPr>
                <w:rFonts w:ascii="Arial" w:hAnsi="Arial" w:cs="Arial"/>
                <w:i w:val="0"/>
                <w:color w:val="auto"/>
                <w:szCs w:val="24"/>
                <w:lang w:val="hr-HR"/>
              </w:rPr>
            </w:pPr>
            <w:r w:rsidRPr="00DA6C8F">
              <w:rPr>
                <w:rFonts w:ascii="Arial" w:hAnsi="Arial" w:cs="Arial"/>
                <w:i w:val="0"/>
                <w:color w:val="auto"/>
                <w:szCs w:val="24"/>
                <w:lang w:val="hr-HR"/>
              </w:rPr>
              <w:t>OZNAKA I OPIS</w:t>
            </w:r>
          </w:p>
          <w:p w14:paraId="06B95A96" w14:textId="77777777" w:rsidR="004F78A6" w:rsidRPr="00DA6C8F" w:rsidRDefault="004F78A6" w:rsidP="00B7464F">
            <w:pPr>
              <w:pStyle w:val="TableHeading"/>
              <w:spacing w:after="0"/>
              <w:rPr>
                <w:rFonts w:ascii="Arial" w:hAnsi="Arial" w:cs="Arial"/>
                <w:i w:val="0"/>
                <w:color w:val="auto"/>
                <w:szCs w:val="24"/>
                <w:lang w:val="hr-HR"/>
              </w:rPr>
            </w:pPr>
            <w:r w:rsidRPr="00DA6C8F">
              <w:rPr>
                <w:rFonts w:ascii="Arial" w:hAnsi="Arial" w:cs="Arial"/>
                <w:i w:val="0"/>
                <w:color w:val="auto"/>
                <w:szCs w:val="24"/>
                <w:lang w:val="hr-HR"/>
              </w:rPr>
              <w:t>MJERA</w:t>
            </w:r>
          </w:p>
        </w:tc>
        <w:tc>
          <w:tcPr>
            <w:tcW w:w="7791" w:type="dxa"/>
            <w:gridSpan w:val="11"/>
            <w:shd w:val="clear" w:color="FFFFFF" w:fill="FFFFFF"/>
            <w:vAlign w:val="center"/>
          </w:tcPr>
          <w:p w14:paraId="0FD4D315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83E31">
              <w:rPr>
                <w:rFonts w:cs="Arial"/>
                <w:b/>
                <w:sz w:val="24"/>
                <w:szCs w:val="24"/>
              </w:rPr>
              <w:t>OZNAKA ODJEVNE VELIČINE  / MJERE u cm</w:t>
            </w:r>
          </w:p>
        </w:tc>
      </w:tr>
      <w:tr w:rsidR="004F78A6" w:rsidRPr="00DA6C8F" w14:paraId="3CB0E9BA" w14:textId="77777777" w:rsidTr="00B7464F">
        <w:trPr>
          <w:trHeight w:val="431"/>
          <w:tblHeader/>
        </w:trPr>
        <w:tc>
          <w:tcPr>
            <w:tcW w:w="2273" w:type="dxa"/>
            <w:gridSpan w:val="2"/>
            <w:vMerge/>
            <w:shd w:val="clear" w:color="FFFFFF" w:fill="FFFFFF"/>
            <w:vAlign w:val="center"/>
          </w:tcPr>
          <w:p w14:paraId="480B5966" w14:textId="77777777" w:rsidR="004F78A6" w:rsidRPr="00DA6C8F" w:rsidRDefault="004F78A6" w:rsidP="00B7464F">
            <w:pPr>
              <w:pStyle w:val="TableHeading"/>
              <w:spacing w:after="0"/>
              <w:rPr>
                <w:rFonts w:ascii="Arial" w:hAnsi="Arial" w:cs="Arial"/>
                <w:b w:val="0"/>
                <w:i w:val="0"/>
                <w:color w:val="auto"/>
                <w:szCs w:val="24"/>
                <w:lang w:val="hr-HR"/>
              </w:rPr>
            </w:pPr>
          </w:p>
        </w:tc>
        <w:tc>
          <w:tcPr>
            <w:tcW w:w="709" w:type="dxa"/>
            <w:shd w:val="clear" w:color="FFFFFF" w:fill="FFFFFF"/>
            <w:vAlign w:val="center"/>
          </w:tcPr>
          <w:p w14:paraId="767178A4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34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7A2E1C91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36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560AE395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38</w:t>
            </w:r>
          </w:p>
        </w:tc>
        <w:tc>
          <w:tcPr>
            <w:tcW w:w="708" w:type="dxa"/>
            <w:shd w:val="clear" w:color="FFFFFF" w:fill="FFFFFF"/>
            <w:vAlign w:val="center"/>
          </w:tcPr>
          <w:p w14:paraId="7AC99D2C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40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239F9D38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42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3D5F271D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44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066C5F1A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46</w:t>
            </w:r>
          </w:p>
        </w:tc>
        <w:tc>
          <w:tcPr>
            <w:tcW w:w="708" w:type="dxa"/>
            <w:shd w:val="clear" w:color="FFFFFF" w:fill="FFFFFF"/>
            <w:vAlign w:val="center"/>
          </w:tcPr>
          <w:p w14:paraId="06891A94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48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54CD40BC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50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61394323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52</w:t>
            </w:r>
          </w:p>
        </w:tc>
        <w:tc>
          <w:tcPr>
            <w:tcW w:w="703" w:type="dxa"/>
            <w:shd w:val="clear" w:color="FFFFFF" w:fill="FFFFFF"/>
            <w:vAlign w:val="center"/>
          </w:tcPr>
          <w:p w14:paraId="6CD1838F" w14:textId="77777777" w:rsidR="004F78A6" w:rsidRPr="00DA6C8F" w:rsidRDefault="004F78A6" w:rsidP="00B7464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54</w:t>
            </w:r>
          </w:p>
        </w:tc>
      </w:tr>
      <w:tr w:rsidR="004F78A6" w:rsidRPr="00DA6C8F" w14:paraId="54CBD7A6" w14:textId="77777777" w:rsidTr="00B7464F">
        <w:trPr>
          <w:trHeight w:val="431"/>
        </w:trPr>
        <w:tc>
          <w:tcPr>
            <w:tcW w:w="406" w:type="dxa"/>
            <w:vAlign w:val="center"/>
          </w:tcPr>
          <w:p w14:paraId="6A036A3F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A</w:t>
            </w:r>
          </w:p>
        </w:tc>
        <w:tc>
          <w:tcPr>
            <w:tcW w:w="1867" w:type="dxa"/>
            <w:vAlign w:val="center"/>
          </w:tcPr>
          <w:p w14:paraId="200FDF63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Opseg hlača u struku</w:t>
            </w:r>
          </w:p>
        </w:tc>
        <w:tc>
          <w:tcPr>
            <w:tcW w:w="709" w:type="dxa"/>
            <w:vAlign w:val="center"/>
          </w:tcPr>
          <w:p w14:paraId="1BF98D0B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70</w:t>
            </w:r>
          </w:p>
        </w:tc>
        <w:tc>
          <w:tcPr>
            <w:tcW w:w="709" w:type="dxa"/>
            <w:vAlign w:val="center"/>
          </w:tcPr>
          <w:p w14:paraId="4FA49BB0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71</w:t>
            </w:r>
          </w:p>
        </w:tc>
        <w:tc>
          <w:tcPr>
            <w:tcW w:w="709" w:type="dxa"/>
            <w:vAlign w:val="center"/>
          </w:tcPr>
          <w:p w14:paraId="78F58DB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75</w:t>
            </w:r>
          </w:p>
        </w:tc>
        <w:tc>
          <w:tcPr>
            <w:tcW w:w="708" w:type="dxa"/>
            <w:shd w:val="clear" w:color="FFFFFF" w:fill="FFFFFF"/>
            <w:vAlign w:val="center"/>
          </w:tcPr>
          <w:p w14:paraId="7F4AC36D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79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723828E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83</w:t>
            </w:r>
          </w:p>
        </w:tc>
        <w:tc>
          <w:tcPr>
            <w:tcW w:w="709" w:type="dxa"/>
            <w:vAlign w:val="center"/>
          </w:tcPr>
          <w:p w14:paraId="6F860CF1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87</w:t>
            </w:r>
          </w:p>
        </w:tc>
        <w:tc>
          <w:tcPr>
            <w:tcW w:w="709" w:type="dxa"/>
            <w:vAlign w:val="center"/>
          </w:tcPr>
          <w:p w14:paraId="04AB707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91</w:t>
            </w:r>
          </w:p>
        </w:tc>
        <w:tc>
          <w:tcPr>
            <w:tcW w:w="708" w:type="dxa"/>
            <w:vAlign w:val="center"/>
          </w:tcPr>
          <w:p w14:paraId="400642E6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97</w:t>
            </w:r>
          </w:p>
        </w:tc>
        <w:tc>
          <w:tcPr>
            <w:tcW w:w="709" w:type="dxa"/>
            <w:vAlign w:val="center"/>
          </w:tcPr>
          <w:p w14:paraId="4B4137D6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103</w:t>
            </w:r>
          </w:p>
        </w:tc>
        <w:tc>
          <w:tcPr>
            <w:tcW w:w="709" w:type="dxa"/>
            <w:vAlign w:val="center"/>
          </w:tcPr>
          <w:p w14:paraId="2007F51F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109</w:t>
            </w:r>
          </w:p>
        </w:tc>
        <w:tc>
          <w:tcPr>
            <w:tcW w:w="703" w:type="dxa"/>
            <w:vAlign w:val="center"/>
          </w:tcPr>
          <w:p w14:paraId="6C535AB6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115</w:t>
            </w:r>
          </w:p>
        </w:tc>
      </w:tr>
      <w:tr w:rsidR="004F78A6" w:rsidRPr="00DA6C8F" w14:paraId="48EF2D9F" w14:textId="77777777" w:rsidTr="00B7464F">
        <w:trPr>
          <w:trHeight w:val="431"/>
        </w:trPr>
        <w:tc>
          <w:tcPr>
            <w:tcW w:w="406" w:type="dxa"/>
            <w:vAlign w:val="center"/>
          </w:tcPr>
          <w:p w14:paraId="2B1CEBEC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B</w:t>
            </w:r>
          </w:p>
        </w:tc>
        <w:tc>
          <w:tcPr>
            <w:tcW w:w="1867" w:type="dxa"/>
            <w:vAlign w:val="center"/>
          </w:tcPr>
          <w:p w14:paraId="0F9396CD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Opseg hlača na visini bokova</w:t>
            </w:r>
          </w:p>
        </w:tc>
        <w:tc>
          <w:tcPr>
            <w:tcW w:w="709" w:type="dxa"/>
            <w:vAlign w:val="center"/>
          </w:tcPr>
          <w:p w14:paraId="2C0CF6B0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94</w:t>
            </w:r>
          </w:p>
        </w:tc>
        <w:tc>
          <w:tcPr>
            <w:tcW w:w="709" w:type="dxa"/>
            <w:vAlign w:val="center"/>
          </w:tcPr>
          <w:p w14:paraId="08608AF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98</w:t>
            </w:r>
          </w:p>
        </w:tc>
        <w:tc>
          <w:tcPr>
            <w:tcW w:w="709" w:type="dxa"/>
            <w:vAlign w:val="center"/>
          </w:tcPr>
          <w:p w14:paraId="7ABFF514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102</w:t>
            </w:r>
          </w:p>
        </w:tc>
        <w:tc>
          <w:tcPr>
            <w:tcW w:w="708" w:type="dxa"/>
            <w:shd w:val="clear" w:color="FFFFFF" w:fill="FFFFFF"/>
            <w:vAlign w:val="center"/>
          </w:tcPr>
          <w:p w14:paraId="3129E7D1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106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2FAF17F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110</w:t>
            </w:r>
          </w:p>
        </w:tc>
        <w:tc>
          <w:tcPr>
            <w:tcW w:w="709" w:type="dxa"/>
            <w:vAlign w:val="center"/>
          </w:tcPr>
          <w:p w14:paraId="6B372CCE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114</w:t>
            </w:r>
          </w:p>
        </w:tc>
        <w:tc>
          <w:tcPr>
            <w:tcW w:w="709" w:type="dxa"/>
            <w:vAlign w:val="center"/>
          </w:tcPr>
          <w:p w14:paraId="3EBEBF04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118</w:t>
            </w:r>
          </w:p>
        </w:tc>
        <w:tc>
          <w:tcPr>
            <w:tcW w:w="708" w:type="dxa"/>
            <w:vAlign w:val="center"/>
          </w:tcPr>
          <w:p w14:paraId="36B2D0C0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124</w:t>
            </w:r>
          </w:p>
        </w:tc>
        <w:tc>
          <w:tcPr>
            <w:tcW w:w="709" w:type="dxa"/>
            <w:vAlign w:val="center"/>
          </w:tcPr>
          <w:p w14:paraId="04FF167E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130</w:t>
            </w:r>
          </w:p>
        </w:tc>
        <w:tc>
          <w:tcPr>
            <w:tcW w:w="709" w:type="dxa"/>
            <w:vAlign w:val="center"/>
          </w:tcPr>
          <w:p w14:paraId="490E90DA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136</w:t>
            </w:r>
          </w:p>
        </w:tc>
        <w:tc>
          <w:tcPr>
            <w:tcW w:w="703" w:type="dxa"/>
            <w:vAlign w:val="center"/>
          </w:tcPr>
          <w:p w14:paraId="4ED7D40F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142</w:t>
            </w:r>
          </w:p>
        </w:tc>
      </w:tr>
      <w:tr w:rsidR="004F78A6" w:rsidRPr="00DA6C8F" w14:paraId="1AD4B759" w14:textId="77777777" w:rsidTr="00B7464F">
        <w:trPr>
          <w:trHeight w:val="431"/>
        </w:trPr>
        <w:tc>
          <w:tcPr>
            <w:tcW w:w="406" w:type="dxa"/>
            <w:vAlign w:val="center"/>
          </w:tcPr>
          <w:p w14:paraId="1AB6155D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C</w:t>
            </w:r>
          </w:p>
        </w:tc>
        <w:tc>
          <w:tcPr>
            <w:tcW w:w="1867" w:type="dxa"/>
            <w:vAlign w:val="center"/>
          </w:tcPr>
          <w:p w14:paraId="565E5A24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Opseg nogavice</w:t>
            </w:r>
          </w:p>
          <w:p w14:paraId="7CB4EA3F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lastRenderedPageBreak/>
              <w:t>na duljini hlača</w:t>
            </w:r>
          </w:p>
        </w:tc>
        <w:tc>
          <w:tcPr>
            <w:tcW w:w="709" w:type="dxa"/>
            <w:vAlign w:val="center"/>
          </w:tcPr>
          <w:p w14:paraId="438B648E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39</w:t>
            </w:r>
          </w:p>
        </w:tc>
        <w:tc>
          <w:tcPr>
            <w:tcW w:w="709" w:type="dxa"/>
            <w:vAlign w:val="center"/>
          </w:tcPr>
          <w:p w14:paraId="559D6431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40</w:t>
            </w:r>
          </w:p>
        </w:tc>
        <w:tc>
          <w:tcPr>
            <w:tcW w:w="709" w:type="dxa"/>
            <w:vAlign w:val="center"/>
          </w:tcPr>
          <w:p w14:paraId="12198604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41</w:t>
            </w:r>
          </w:p>
        </w:tc>
        <w:tc>
          <w:tcPr>
            <w:tcW w:w="708" w:type="dxa"/>
            <w:shd w:val="clear" w:color="FFFFFF" w:fill="FFFFFF"/>
            <w:vAlign w:val="center"/>
          </w:tcPr>
          <w:p w14:paraId="7837159A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41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7444A01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42</w:t>
            </w:r>
          </w:p>
        </w:tc>
        <w:tc>
          <w:tcPr>
            <w:tcW w:w="709" w:type="dxa"/>
            <w:vAlign w:val="center"/>
          </w:tcPr>
          <w:p w14:paraId="07BE88F9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42</w:t>
            </w:r>
          </w:p>
        </w:tc>
        <w:tc>
          <w:tcPr>
            <w:tcW w:w="709" w:type="dxa"/>
            <w:vAlign w:val="center"/>
          </w:tcPr>
          <w:p w14:paraId="33995A40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43</w:t>
            </w:r>
          </w:p>
        </w:tc>
        <w:tc>
          <w:tcPr>
            <w:tcW w:w="708" w:type="dxa"/>
            <w:vAlign w:val="center"/>
          </w:tcPr>
          <w:p w14:paraId="1D282005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44</w:t>
            </w:r>
          </w:p>
        </w:tc>
        <w:tc>
          <w:tcPr>
            <w:tcW w:w="709" w:type="dxa"/>
            <w:vAlign w:val="center"/>
          </w:tcPr>
          <w:p w14:paraId="27612055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44</w:t>
            </w:r>
          </w:p>
        </w:tc>
        <w:tc>
          <w:tcPr>
            <w:tcW w:w="709" w:type="dxa"/>
            <w:vAlign w:val="center"/>
          </w:tcPr>
          <w:p w14:paraId="54221F6A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45</w:t>
            </w:r>
          </w:p>
        </w:tc>
        <w:tc>
          <w:tcPr>
            <w:tcW w:w="703" w:type="dxa"/>
            <w:vAlign w:val="center"/>
          </w:tcPr>
          <w:p w14:paraId="3C1C0ABD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45</w:t>
            </w:r>
          </w:p>
        </w:tc>
      </w:tr>
      <w:tr w:rsidR="004F78A6" w:rsidRPr="00DA6C8F" w14:paraId="25D8B56C" w14:textId="77777777" w:rsidTr="00B7464F">
        <w:trPr>
          <w:trHeight w:val="431"/>
        </w:trPr>
        <w:tc>
          <w:tcPr>
            <w:tcW w:w="406" w:type="dxa"/>
            <w:vAlign w:val="center"/>
          </w:tcPr>
          <w:p w14:paraId="6D8A9E22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D</w:t>
            </w:r>
          </w:p>
        </w:tc>
        <w:tc>
          <w:tcPr>
            <w:tcW w:w="1867" w:type="dxa"/>
            <w:vAlign w:val="center"/>
          </w:tcPr>
          <w:p w14:paraId="79E15F28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 xml:space="preserve">Duljina hlača od vrha </w:t>
            </w:r>
            <w:proofErr w:type="spellStart"/>
            <w:r w:rsidRPr="00DA6C8F">
              <w:rPr>
                <w:rFonts w:ascii="Arial" w:hAnsi="Arial" w:cs="Arial"/>
                <w:lang w:val="hr-HR"/>
              </w:rPr>
              <w:t>pojasnice</w:t>
            </w:r>
            <w:proofErr w:type="spellEnd"/>
          </w:p>
        </w:tc>
        <w:tc>
          <w:tcPr>
            <w:tcW w:w="709" w:type="dxa"/>
            <w:vAlign w:val="center"/>
          </w:tcPr>
          <w:p w14:paraId="560C7572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103</w:t>
            </w:r>
          </w:p>
        </w:tc>
        <w:tc>
          <w:tcPr>
            <w:tcW w:w="709" w:type="dxa"/>
            <w:vAlign w:val="center"/>
          </w:tcPr>
          <w:p w14:paraId="37027041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104</w:t>
            </w:r>
          </w:p>
        </w:tc>
        <w:tc>
          <w:tcPr>
            <w:tcW w:w="709" w:type="dxa"/>
            <w:vAlign w:val="center"/>
          </w:tcPr>
          <w:p w14:paraId="73993F4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105</w:t>
            </w:r>
          </w:p>
        </w:tc>
        <w:tc>
          <w:tcPr>
            <w:tcW w:w="708" w:type="dxa"/>
            <w:shd w:val="clear" w:color="FFFFFF" w:fill="FFFFFF"/>
            <w:vAlign w:val="center"/>
          </w:tcPr>
          <w:p w14:paraId="591DACE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106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627F34F1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107</w:t>
            </w:r>
          </w:p>
        </w:tc>
        <w:tc>
          <w:tcPr>
            <w:tcW w:w="709" w:type="dxa"/>
            <w:vAlign w:val="center"/>
          </w:tcPr>
          <w:p w14:paraId="451EFAA3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108</w:t>
            </w:r>
          </w:p>
        </w:tc>
        <w:tc>
          <w:tcPr>
            <w:tcW w:w="709" w:type="dxa"/>
            <w:vAlign w:val="center"/>
          </w:tcPr>
          <w:p w14:paraId="50820712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109</w:t>
            </w:r>
          </w:p>
        </w:tc>
        <w:tc>
          <w:tcPr>
            <w:tcW w:w="708" w:type="dxa"/>
            <w:vAlign w:val="center"/>
          </w:tcPr>
          <w:p w14:paraId="27561ECC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110</w:t>
            </w:r>
          </w:p>
        </w:tc>
        <w:tc>
          <w:tcPr>
            <w:tcW w:w="709" w:type="dxa"/>
            <w:vAlign w:val="center"/>
          </w:tcPr>
          <w:p w14:paraId="2DE8491C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111</w:t>
            </w:r>
          </w:p>
        </w:tc>
        <w:tc>
          <w:tcPr>
            <w:tcW w:w="709" w:type="dxa"/>
            <w:vAlign w:val="center"/>
          </w:tcPr>
          <w:p w14:paraId="43497836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112</w:t>
            </w:r>
          </w:p>
        </w:tc>
        <w:tc>
          <w:tcPr>
            <w:tcW w:w="703" w:type="dxa"/>
            <w:vAlign w:val="center"/>
          </w:tcPr>
          <w:p w14:paraId="74957C91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113</w:t>
            </w:r>
          </w:p>
        </w:tc>
      </w:tr>
      <w:tr w:rsidR="004F78A6" w:rsidRPr="00DA6C8F" w14:paraId="26519C54" w14:textId="77777777" w:rsidTr="00B7464F">
        <w:trPr>
          <w:trHeight w:val="431"/>
        </w:trPr>
        <w:tc>
          <w:tcPr>
            <w:tcW w:w="406" w:type="dxa"/>
            <w:vAlign w:val="center"/>
          </w:tcPr>
          <w:p w14:paraId="05B4B5B2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E</w:t>
            </w:r>
          </w:p>
        </w:tc>
        <w:tc>
          <w:tcPr>
            <w:tcW w:w="1867" w:type="dxa"/>
            <w:vAlign w:val="center"/>
          </w:tcPr>
          <w:p w14:paraId="00AB2FC1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DA6C8F">
              <w:rPr>
                <w:rFonts w:ascii="Arial" w:hAnsi="Arial" w:cs="Arial"/>
                <w:lang w:val="hr-HR"/>
              </w:rPr>
              <w:t>Duljina koraka</w:t>
            </w:r>
          </w:p>
        </w:tc>
        <w:tc>
          <w:tcPr>
            <w:tcW w:w="709" w:type="dxa"/>
            <w:vAlign w:val="center"/>
          </w:tcPr>
          <w:p w14:paraId="4253BA8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77</w:t>
            </w:r>
          </w:p>
        </w:tc>
        <w:tc>
          <w:tcPr>
            <w:tcW w:w="709" w:type="dxa"/>
            <w:vAlign w:val="center"/>
          </w:tcPr>
          <w:p w14:paraId="2127CED2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78</w:t>
            </w:r>
          </w:p>
        </w:tc>
        <w:tc>
          <w:tcPr>
            <w:tcW w:w="709" w:type="dxa"/>
            <w:vAlign w:val="center"/>
          </w:tcPr>
          <w:p w14:paraId="0F36244F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79</w:t>
            </w:r>
          </w:p>
        </w:tc>
        <w:tc>
          <w:tcPr>
            <w:tcW w:w="708" w:type="dxa"/>
            <w:shd w:val="clear" w:color="FFFFFF" w:fill="FFFFFF"/>
            <w:vAlign w:val="center"/>
          </w:tcPr>
          <w:p w14:paraId="2B1BB242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79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6092535C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80</w:t>
            </w:r>
          </w:p>
        </w:tc>
        <w:tc>
          <w:tcPr>
            <w:tcW w:w="709" w:type="dxa"/>
            <w:vAlign w:val="center"/>
          </w:tcPr>
          <w:p w14:paraId="6894D1E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80</w:t>
            </w:r>
          </w:p>
        </w:tc>
        <w:tc>
          <w:tcPr>
            <w:tcW w:w="709" w:type="dxa"/>
            <w:vAlign w:val="center"/>
          </w:tcPr>
          <w:p w14:paraId="304570D2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81</w:t>
            </w:r>
          </w:p>
        </w:tc>
        <w:tc>
          <w:tcPr>
            <w:tcW w:w="708" w:type="dxa"/>
            <w:vAlign w:val="center"/>
          </w:tcPr>
          <w:p w14:paraId="73060353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81</w:t>
            </w:r>
          </w:p>
        </w:tc>
        <w:tc>
          <w:tcPr>
            <w:tcW w:w="709" w:type="dxa"/>
            <w:vAlign w:val="center"/>
          </w:tcPr>
          <w:p w14:paraId="48BA7B97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82</w:t>
            </w:r>
          </w:p>
        </w:tc>
        <w:tc>
          <w:tcPr>
            <w:tcW w:w="709" w:type="dxa"/>
            <w:vAlign w:val="center"/>
          </w:tcPr>
          <w:p w14:paraId="3524342F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82</w:t>
            </w:r>
          </w:p>
        </w:tc>
        <w:tc>
          <w:tcPr>
            <w:tcW w:w="703" w:type="dxa"/>
            <w:vAlign w:val="center"/>
          </w:tcPr>
          <w:p w14:paraId="48F2D13B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83</w:t>
            </w:r>
          </w:p>
        </w:tc>
      </w:tr>
      <w:tr w:rsidR="004F78A6" w:rsidRPr="00DA6C8F" w14:paraId="29B52019" w14:textId="77777777" w:rsidTr="00B7464F">
        <w:trPr>
          <w:trHeight w:val="431"/>
        </w:trPr>
        <w:tc>
          <w:tcPr>
            <w:tcW w:w="406" w:type="dxa"/>
            <w:vAlign w:val="center"/>
          </w:tcPr>
          <w:p w14:paraId="23E6F877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F</w:t>
            </w:r>
          </w:p>
        </w:tc>
        <w:tc>
          <w:tcPr>
            <w:tcW w:w="1867" w:type="dxa"/>
            <w:vAlign w:val="center"/>
          </w:tcPr>
          <w:p w14:paraId="6ED6BEAD" w14:textId="77777777" w:rsidR="004F78A6" w:rsidRPr="00DA6C8F" w:rsidRDefault="004F78A6" w:rsidP="00B7464F">
            <w:pPr>
              <w:pStyle w:val="Popis"/>
              <w:ind w:left="0" w:firstLine="0"/>
              <w:jc w:val="center"/>
              <w:rPr>
                <w:rFonts w:ascii="Arial" w:hAnsi="Arial" w:cs="Arial"/>
                <w:lang w:val="hr-HR"/>
              </w:rPr>
            </w:pPr>
            <w:r w:rsidRPr="00BA1965">
              <w:rPr>
                <w:rFonts w:ascii="Arial" w:hAnsi="Arial" w:cs="Arial"/>
                <w:lang w:val="hr-HR"/>
              </w:rPr>
              <w:t>Opseg nogavice iznad koljena (29 cm od dubine sjedala)</w:t>
            </w:r>
          </w:p>
        </w:tc>
        <w:tc>
          <w:tcPr>
            <w:tcW w:w="709" w:type="dxa"/>
            <w:vAlign w:val="center"/>
          </w:tcPr>
          <w:p w14:paraId="3F5DDDB2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47,9</w:t>
            </w:r>
          </w:p>
        </w:tc>
        <w:tc>
          <w:tcPr>
            <w:tcW w:w="709" w:type="dxa"/>
            <w:vAlign w:val="center"/>
          </w:tcPr>
          <w:p w14:paraId="0F0ED068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49,8</w:t>
            </w:r>
          </w:p>
        </w:tc>
        <w:tc>
          <w:tcPr>
            <w:tcW w:w="709" w:type="dxa"/>
            <w:vAlign w:val="center"/>
          </w:tcPr>
          <w:p w14:paraId="465DD7FC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51,8</w:t>
            </w:r>
          </w:p>
        </w:tc>
        <w:tc>
          <w:tcPr>
            <w:tcW w:w="708" w:type="dxa"/>
            <w:shd w:val="clear" w:color="FFFFFF" w:fill="FFFFFF"/>
            <w:vAlign w:val="center"/>
          </w:tcPr>
          <w:p w14:paraId="1933ACDA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53,7</w:t>
            </w:r>
          </w:p>
        </w:tc>
        <w:tc>
          <w:tcPr>
            <w:tcW w:w="709" w:type="dxa"/>
            <w:shd w:val="clear" w:color="FFFFFF" w:fill="FFFFFF"/>
            <w:vAlign w:val="center"/>
          </w:tcPr>
          <w:p w14:paraId="6E7AD38D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55,7</w:t>
            </w:r>
          </w:p>
        </w:tc>
        <w:tc>
          <w:tcPr>
            <w:tcW w:w="709" w:type="dxa"/>
            <w:vAlign w:val="center"/>
          </w:tcPr>
          <w:p w14:paraId="7912B670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57,6</w:t>
            </w:r>
          </w:p>
        </w:tc>
        <w:tc>
          <w:tcPr>
            <w:tcW w:w="709" w:type="dxa"/>
            <w:vAlign w:val="center"/>
          </w:tcPr>
          <w:p w14:paraId="5DEDEE62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59,6</w:t>
            </w:r>
          </w:p>
        </w:tc>
        <w:tc>
          <w:tcPr>
            <w:tcW w:w="708" w:type="dxa"/>
            <w:vAlign w:val="center"/>
          </w:tcPr>
          <w:p w14:paraId="0BDEFDA5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61,9</w:t>
            </w:r>
          </w:p>
        </w:tc>
        <w:tc>
          <w:tcPr>
            <w:tcW w:w="709" w:type="dxa"/>
            <w:vAlign w:val="center"/>
          </w:tcPr>
          <w:p w14:paraId="04B566D5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64,2</w:t>
            </w:r>
          </w:p>
        </w:tc>
        <w:tc>
          <w:tcPr>
            <w:tcW w:w="709" w:type="dxa"/>
            <w:vAlign w:val="center"/>
          </w:tcPr>
          <w:p w14:paraId="3E369C39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66,6</w:t>
            </w:r>
          </w:p>
        </w:tc>
        <w:tc>
          <w:tcPr>
            <w:tcW w:w="703" w:type="dxa"/>
            <w:vAlign w:val="center"/>
          </w:tcPr>
          <w:p w14:paraId="5013FBF1" w14:textId="77777777" w:rsidR="004F78A6" w:rsidRPr="00DA6C8F" w:rsidRDefault="004F78A6" w:rsidP="00B7464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68,8</w:t>
            </w:r>
          </w:p>
        </w:tc>
      </w:tr>
    </w:tbl>
    <w:p w14:paraId="249D26DE" w14:textId="77777777" w:rsidR="004F78A6" w:rsidRPr="00DA6C8F" w:rsidRDefault="004F78A6" w:rsidP="004F78A6">
      <w:pPr>
        <w:pStyle w:val="Tijeloteksta"/>
        <w:spacing w:after="0"/>
        <w:ind w:right="-1157"/>
        <w:rPr>
          <w:b/>
          <w:sz w:val="16"/>
          <w:szCs w:val="16"/>
        </w:rPr>
      </w:pPr>
    </w:p>
    <w:p w14:paraId="3BE8C693" w14:textId="77777777" w:rsidR="004F78A6" w:rsidRPr="00F77EF5" w:rsidRDefault="004F78A6" w:rsidP="004F78A6">
      <w:pPr>
        <w:rPr>
          <w:sz w:val="24"/>
          <w:szCs w:val="24"/>
        </w:rPr>
      </w:pPr>
      <w:r w:rsidRPr="00F77EF5">
        <w:rPr>
          <w:sz w:val="24"/>
          <w:szCs w:val="24"/>
        </w:rPr>
        <w:t>Dozvoljeno odstupanje od navedenih mjera iznosi: za mjere do 50 cm ± 1 cm, iznad 50 cm ± 1,5 cm.</w:t>
      </w:r>
    </w:p>
    <w:p w14:paraId="6C16CA85" w14:textId="77777777" w:rsidR="004F78A6" w:rsidRDefault="004F78A6" w:rsidP="004F78A6">
      <w:pPr>
        <w:rPr>
          <w:sz w:val="24"/>
          <w:szCs w:val="24"/>
        </w:rPr>
      </w:pPr>
      <w:r w:rsidRPr="00F77EF5">
        <w:rPr>
          <w:sz w:val="24"/>
          <w:szCs w:val="24"/>
        </w:rPr>
        <w:t>* slovne oznake "A", "B" i "C" sa skica odgovaraju ½ gotovih mjera u cm iz tabela.</w:t>
      </w:r>
    </w:p>
    <w:p w14:paraId="101022AA" w14:textId="41643758" w:rsidR="004F78A6" w:rsidRDefault="004F78A6" w:rsidP="004F78A6">
      <w:pPr>
        <w:tabs>
          <w:tab w:val="left" w:pos="915"/>
        </w:tabs>
      </w:pPr>
    </w:p>
    <w:p w14:paraId="6117217D" w14:textId="77777777" w:rsidR="00AE1697" w:rsidRDefault="00AE1697" w:rsidP="004F78A6">
      <w:pPr>
        <w:tabs>
          <w:tab w:val="left" w:pos="915"/>
        </w:tabs>
      </w:pPr>
    </w:p>
    <w:p w14:paraId="439350D4" w14:textId="77777777" w:rsidR="00AE1697" w:rsidRPr="009B7E48" w:rsidRDefault="00AE1697" w:rsidP="00AE1697">
      <w:pPr>
        <w:spacing w:after="0" w:line="276" w:lineRule="auto"/>
        <w:rPr>
          <w:rFonts w:ascii="Source Sans Pro" w:eastAsia="Times New Roman" w:hAnsi="Source Sans Pro" w:cs="Times New Roman"/>
          <w:bCs/>
          <w:lang w:eastAsia="hr-HR"/>
        </w:rPr>
      </w:pPr>
      <w:r w:rsidRPr="009B7E48">
        <w:rPr>
          <w:rFonts w:ascii="Source Sans Pro" w:eastAsia="Times New Roman" w:hAnsi="Source Sans Pro" w:cs="Times New Roman"/>
          <w:b/>
          <w:lang w:eastAsia="hr-HR"/>
        </w:rPr>
        <w:t>Predmet nabave:</w:t>
      </w:r>
      <w:r w:rsidRPr="009B7E48">
        <w:rPr>
          <w:rFonts w:ascii="Source Sans Pro" w:eastAsia="Times New Roman" w:hAnsi="Source Sans Pro" w:cs="Times New Roman"/>
          <w:bCs/>
          <w:lang w:eastAsia="hr-HR"/>
        </w:rPr>
        <w:t xml:space="preserve"> </w:t>
      </w:r>
      <w:r>
        <w:rPr>
          <w:rFonts w:ascii="Source Sans Pro" w:eastAsia="Times New Roman" w:hAnsi="Source Sans Pro" w:cs="Times New Roman"/>
          <w:bCs/>
          <w:lang w:eastAsia="hr-HR"/>
        </w:rPr>
        <w:t>Vatrogasna r</w:t>
      </w:r>
      <w:r w:rsidRPr="007E0D42">
        <w:rPr>
          <w:rFonts w:ascii="Source Sans Pro" w:eastAsia="Times New Roman" w:hAnsi="Source Sans Pro" w:cs="Times New Roman"/>
          <w:bCs/>
          <w:lang w:eastAsia="hr-HR"/>
        </w:rPr>
        <w:t>adna odjeća</w:t>
      </w:r>
      <w:r>
        <w:rPr>
          <w:rFonts w:ascii="Source Sans Pro" w:eastAsia="Times New Roman" w:hAnsi="Source Sans Pro" w:cs="Times New Roman"/>
          <w:bCs/>
          <w:lang w:eastAsia="hr-HR"/>
        </w:rPr>
        <w:t xml:space="preserve"> - hlače</w:t>
      </w:r>
      <w:r w:rsidRPr="009B7E48">
        <w:rPr>
          <w:rFonts w:ascii="Source Sans Pro" w:eastAsia="Times New Roman" w:hAnsi="Source Sans Pro" w:cs="Times New Roman"/>
          <w:bCs/>
          <w:lang w:eastAsia="hr-HR"/>
        </w:rPr>
        <w:t>, evidencijski broj nabave JN-</w:t>
      </w:r>
      <w:r>
        <w:rPr>
          <w:rFonts w:ascii="Source Sans Pro" w:eastAsia="Times New Roman" w:hAnsi="Source Sans Pro" w:cs="Times New Roman"/>
          <w:bCs/>
          <w:lang w:eastAsia="hr-HR"/>
        </w:rPr>
        <w:t>4</w:t>
      </w:r>
      <w:r w:rsidRPr="009B7E48">
        <w:rPr>
          <w:rFonts w:ascii="Source Sans Pro" w:eastAsia="Times New Roman" w:hAnsi="Source Sans Pro" w:cs="Times New Roman"/>
          <w:bCs/>
          <w:lang w:eastAsia="hr-HR"/>
        </w:rPr>
        <w:t>/202</w:t>
      </w:r>
      <w:r>
        <w:rPr>
          <w:rFonts w:ascii="Source Sans Pro" w:eastAsia="Times New Roman" w:hAnsi="Source Sans Pro" w:cs="Times New Roman"/>
          <w:bCs/>
          <w:lang w:eastAsia="hr-HR"/>
        </w:rPr>
        <w:t>6</w:t>
      </w:r>
    </w:p>
    <w:p w14:paraId="0590AB1D" w14:textId="77777777" w:rsidR="00AE1697" w:rsidRPr="009B7E48" w:rsidRDefault="00AE1697" w:rsidP="00AE1697">
      <w:pPr>
        <w:spacing w:after="0" w:line="276" w:lineRule="auto"/>
        <w:jc w:val="center"/>
        <w:rPr>
          <w:rFonts w:ascii="Source Sans Pro" w:eastAsia="Times New Roman" w:hAnsi="Source Sans Pro" w:cs="Times New Roman"/>
          <w:bCs/>
          <w:lang w:eastAsia="hr-HR"/>
        </w:rPr>
      </w:pPr>
    </w:p>
    <w:p w14:paraId="1A011FB3" w14:textId="77777777" w:rsidR="00AE1697" w:rsidRPr="009B7E48" w:rsidRDefault="00AE1697" w:rsidP="00AE1697">
      <w:pPr>
        <w:spacing w:after="0" w:line="276" w:lineRule="auto"/>
        <w:jc w:val="center"/>
        <w:rPr>
          <w:rFonts w:ascii="Source Sans Pro" w:eastAsia="Times New Roman" w:hAnsi="Source Sans Pro" w:cs="Times New Roman"/>
          <w:b/>
          <w:lang w:eastAsia="hr-HR"/>
        </w:rPr>
      </w:pPr>
      <w:r w:rsidRPr="009B7E48">
        <w:rPr>
          <w:rFonts w:ascii="Source Sans Pro" w:eastAsia="Times New Roman" w:hAnsi="Source Sans Pro" w:cs="Times New Roman"/>
          <w:b/>
          <w:lang w:eastAsia="hr-HR"/>
        </w:rPr>
        <w:t>MINIMALNE TEHNIČKE SPECIFKACIJE</w:t>
      </w:r>
    </w:p>
    <w:p w14:paraId="3829D74A" w14:textId="77777777" w:rsidR="00AE1697" w:rsidRPr="009B7E48" w:rsidRDefault="00AE1697" w:rsidP="00AE1697">
      <w:pPr>
        <w:spacing w:after="0" w:line="276" w:lineRule="auto"/>
        <w:jc w:val="center"/>
        <w:rPr>
          <w:rFonts w:ascii="Source Sans Pro" w:eastAsia="Times New Roman" w:hAnsi="Source Sans Pro" w:cs="Times New Roman"/>
          <w:bCs/>
          <w:lang w:eastAsia="hr-HR"/>
        </w:rPr>
      </w:pPr>
    </w:p>
    <w:p w14:paraId="383513BD" w14:textId="77777777" w:rsidR="00AE1697" w:rsidRPr="009B7E48" w:rsidRDefault="00AE1697" w:rsidP="00AE1697">
      <w:pPr>
        <w:spacing w:after="0" w:line="276" w:lineRule="auto"/>
        <w:jc w:val="both"/>
        <w:rPr>
          <w:rFonts w:ascii="Source Sans Pro" w:eastAsia="Times New Roman" w:hAnsi="Source Sans Pro" w:cs="Times New Roman"/>
          <w:bCs/>
          <w:lang w:eastAsia="hr-HR"/>
        </w:rPr>
      </w:pPr>
      <w:r w:rsidRPr="009B7E48">
        <w:rPr>
          <w:rFonts w:ascii="Source Sans Pro" w:eastAsia="Times New Roman" w:hAnsi="Source Sans Pro" w:cs="Times New Roman"/>
          <w:bCs/>
          <w:lang w:eastAsia="hr-HR"/>
        </w:rPr>
        <w:t>Ponuditelj mora putem odgovarajućih važećih dokumenata (Certifikati, izvješća o ispitivanju i sl.) potvrditi sukladnost proizvoda koji se nudi. U protivnom smatrat će se da ponuđeni proizvod ne zadovoljava tražene tehničke uvjete (karakteristike).</w:t>
      </w:r>
    </w:p>
    <w:p w14:paraId="67431C0A" w14:textId="77777777" w:rsidR="00AE1697" w:rsidRPr="009B7E48" w:rsidRDefault="00AE1697" w:rsidP="00AE1697">
      <w:pPr>
        <w:spacing w:after="0" w:line="276" w:lineRule="auto"/>
        <w:jc w:val="both"/>
        <w:rPr>
          <w:rFonts w:ascii="Source Sans Pro" w:eastAsia="Times New Roman" w:hAnsi="Source Sans Pro" w:cs="Times New Roman"/>
          <w:bCs/>
          <w:lang w:eastAsia="hr-HR"/>
        </w:rPr>
      </w:pPr>
    </w:p>
    <w:p w14:paraId="1497986F" w14:textId="77777777" w:rsidR="00AE1697" w:rsidRPr="009B7E48" w:rsidRDefault="00AE1697" w:rsidP="00AE1697">
      <w:pPr>
        <w:spacing w:after="0" w:line="276" w:lineRule="auto"/>
        <w:jc w:val="both"/>
        <w:rPr>
          <w:rFonts w:ascii="Source Sans Pro" w:eastAsia="Times New Roman" w:hAnsi="Source Sans Pro" w:cs="Times New Roman"/>
          <w:bCs/>
          <w:lang w:eastAsia="hr-HR"/>
        </w:rPr>
      </w:pPr>
      <w:r w:rsidRPr="009B7E48">
        <w:rPr>
          <w:rFonts w:ascii="Source Sans Pro" w:eastAsia="Times New Roman" w:hAnsi="Source Sans Pro" w:cs="Times New Roman"/>
          <w:bCs/>
          <w:lang w:eastAsia="hr-HR"/>
        </w:rPr>
        <w:t>Ponuditelj koji je dostavio ekonomski najpovoljniju ponudu obvezan je dostaviti i uzorak proizvoda koji se nudi; isti se vraća ponuditelju.</w:t>
      </w:r>
    </w:p>
    <w:p w14:paraId="16BF83EA" w14:textId="77777777" w:rsidR="00AE1697" w:rsidRPr="009B7E48" w:rsidRDefault="00AE1697" w:rsidP="00AE1697">
      <w:pPr>
        <w:spacing w:after="0" w:line="276" w:lineRule="auto"/>
        <w:jc w:val="both"/>
        <w:rPr>
          <w:rFonts w:ascii="Source Sans Pro" w:eastAsia="Times New Roman" w:hAnsi="Source Sans Pro" w:cs="Times New Roman"/>
          <w:bCs/>
          <w:lang w:eastAsia="hr-HR"/>
        </w:rPr>
      </w:pPr>
    </w:p>
    <w:p w14:paraId="4C345437" w14:textId="77777777" w:rsidR="00AE1697" w:rsidRPr="009B7E48" w:rsidRDefault="00AE1697" w:rsidP="00AE1697">
      <w:pPr>
        <w:spacing w:after="0" w:line="276" w:lineRule="auto"/>
        <w:jc w:val="both"/>
        <w:rPr>
          <w:rFonts w:ascii="Source Sans Pro" w:eastAsia="Times New Roman" w:hAnsi="Source Sans Pro" w:cs="Times New Roman"/>
          <w:bCs/>
          <w:lang w:eastAsia="hr-HR"/>
        </w:rPr>
      </w:pPr>
      <w:r w:rsidRPr="009B7E48">
        <w:rPr>
          <w:rFonts w:ascii="Source Sans Pro" w:eastAsia="Times New Roman" w:hAnsi="Source Sans Pro" w:cs="Times New Roman"/>
          <w:bCs/>
          <w:lang w:eastAsia="hr-HR"/>
        </w:rPr>
        <w:t>Ponuditelj / proizvođač mora osigurati provođenje stalne kontrole kvalitete pojedinih faza tehnološkog procesa krojenja, šivanja, dorade pregleda robe do pakiranja, a najmanje prema HRN EN ISO 9001:2015 (ili jednakovrijednim).</w:t>
      </w:r>
    </w:p>
    <w:p w14:paraId="0E8FA244" w14:textId="77777777" w:rsidR="00AE1697" w:rsidRPr="009B7E48" w:rsidRDefault="00AE1697" w:rsidP="00AE1697">
      <w:pPr>
        <w:spacing w:after="0" w:line="276" w:lineRule="auto"/>
        <w:jc w:val="both"/>
        <w:rPr>
          <w:rFonts w:ascii="Source Sans Pro" w:eastAsia="Times New Roman" w:hAnsi="Source Sans Pro" w:cs="Times New Roman"/>
          <w:bCs/>
          <w:lang w:eastAsia="hr-HR"/>
        </w:rPr>
      </w:pPr>
    </w:p>
    <w:p w14:paraId="3750CDD7" w14:textId="77777777" w:rsidR="00AE1697" w:rsidRPr="009B7E48" w:rsidRDefault="00AE1697" w:rsidP="00AE1697">
      <w:pPr>
        <w:spacing w:after="0" w:line="276" w:lineRule="auto"/>
        <w:jc w:val="both"/>
        <w:rPr>
          <w:rFonts w:ascii="Source Sans Pro" w:eastAsia="Times New Roman" w:hAnsi="Source Sans Pro" w:cs="Times New Roman"/>
          <w:bCs/>
          <w:lang w:eastAsia="hr-HR"/>
        </w:rPr>
      </w:pPr>
      <w:r w:rsidRPr="009B7E48">
        <w:rPr>
          <w:rFonts w:ascii="Source Sans Pro" w:eastAsia="Times New Roman" w:hAnsi="Source Sans Pro" w:cs="Times New Roman"/>
          <w:bCs/>
          <w:lang w:eastAsia="hr-HR"/>
        </w:rPr>
        <w:t>Naručitelj zadržava pravo putem kod prijema gotovih proizvoda putem akreditiranog laboratorija izvršiti ispitivanje sukladnosti gotovog proizvoda s tehničkim značajkama iz Tehničkih specifikacija. Troškove laboratorijskog ispitivanja snosi ponuditelj – isporučitelj, a istome Naručitelj dostavlja kopiju rezultata.</w:t>
      </w:r>
    </w:p>
    <w:p w14:paraId="31F5815B" w14:textId="77777777" w:rsidR="00AE1697" w:rsidRPr="009B7E48" w:rsidRDefault="00AE1697" w:rsidP="00AE1697">
      <w:pPr>
        <w:spacing w:after="0" w:line="276" w:lineRule="auto"/>
        <w:jc w:val="both"/>
        <w:rPr>
          <w:rFonts w:ascii="Source Sans Pro" w:eastAsia="Times New Roman" w:hAnsi="Source Sans Pro" w:cs="Times New Roman"/>
          <w:bCs/>
          <w:lang w:eastAsia="hr-HR"/>
        </w:rPr>
      </w:pPr>
    </w:p>
    <w:p w14:paraId="32704824" w14:textId="77777777" w:rsidR="00AE1697" w:rsidRPr="009B7E48" w:rsidRDefault="00AE1697" w:rsidP="00AE1697">
      <w:pPr>
        <w:spacing w:after="0" w:line="276" w:lineRule="auto"/>
        <w:jc w:val="both"/>
        <w:rPr>
          <w:rFonts w:ascii="Source Sans Pro" w:eastAsia="Times New Roman" w:hAnsi="Source Sans Pro" w:cs="Times New Roman"/>
          <w:bCs/>
          <w:lang w:eastAsia="hr-HR"/>
        </w:rPr>
      </w:pPr>
      <w:r w:rsidRPr="009B7E48">
        <w:rPr>
          <w:rFonts w:ascii="Source Sans Pro" w:eastAsia="Times New Roman" w:hAnsi="Source Sans Pro" w:cs="Times New Roman"/>
          <w:bCs/>
          <w:lang w:eastAsia="hr-HR"/>
        </w:rPr>
        <w:t>Naručitelj će preuzeti robu samo ako je u skladu s propisanim elementima iz priloga – Propisnika iz ove dokumentacije o nabavi.</w:t>
      </w:r>
    </w:p>
    <w:p w14:paraId="136FD036" w14:textId="77777777" w:rsidR="00AE1697" w:rsidRPr="004F78A6" w:rsidRDefault="00AE1697" w:rsidP="004F78A6">
      <w:pPr>
        <w:tabs>
          <w:tab w:val="left" w:pos="915"/>
        </w:tabs>
      </w:pPr>
    </w:p>
    <w:sectPr w:rsidR="00AE1697" w:rsidRPr="004F7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DCFE9" w14:textId="77777777" w:rsidR="009E310B" w:rsidRDefault="009E310B" w:rsidP="00AE1697">
      <w:pPr>
        <w:spacing w:after="0" w:line="240" w:lineRule="auto"/>
      </w:pPr>
      <w:r>
        <w:separator/>
      </w:r>
    </w:p>
  </w:endnote>
  <w:endnote w:type="continuationSeparator" w:id="0">
    <w:p w14:paraId="5F421D86" w14:textId="77777777" w:rsidR="009E310B" w:rsidRDefault="009E310B" w:rsidP="00AE1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TTE1E3AB58t00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69F94" w14:textId="77777777" w:rsidR="009E310B" w:rsidRDefault="009E310B" w:rsidP="00AE1697">
      <w:pPr>
        <w:spacing w:after="0" w:line="240" w:lineRule="auto"/>
      </w:pPr>
      <w:r>
        <w:separator/>
      </w:r>
    </w:p>
  </w:footnote>
  <w:footnote w:type="continuationSeparator" w:id="0">
    <w:p w14:paraId="2BE1D38B" w14:textId="77777777" w:rsidR="009E310B" w:rsidRDefault="009E310B" w:rsidP="00AE1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60785C"/>
    <w:multiLevelType w:val="hybridMultilevel"/>
    <w:tmpl w:val="BE74F094"/>
    <w:lvl w:ilvl="0" w:tplc="134CAF3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b/>
      </w:rPr>
    </w:lvl>
    <w:lvl w:ilvl="1" w:tplc="B6A8F7E0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9723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13"/>
    <w:rsid w:val="002F183D"/>
    <w:rsid w:val="004F78A6"/>
    <w:rsid w:val="006D6013"/>
    <w:rsid w:val="009E310B"/>
    <w:rsid w:val="00A6147A"/>
    <w:rsid w:val="00AE1697"/>
    <w:rsid w:val="00D7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024A9"/>
  <w15:chartTrackingRefBased/>
  <w15:docId w15:val="{7A8D56B2-FCB3-4899-9738-74B926581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aliases w:val="_wsü1,H1,num.                          1,U1,T1,H1&lt;------------------,h1,flt:t0,Head1,Head,1,Numbered,nu,Level 1 Head,heading 1,Header 1,Ctrl+1,angela1,Ü1_neu,PARA1,Heading1,margin,Heading apps,a,BMS Heading 1,PA Chapter,Level 1 Topic Headi"/>
    <w:basedOn w:val="Normal"/>
    <w:next w:val="Normal"/>
    <w:link w:val="Naslov1Char"/>
    <w:qFormat/>
    <w:rsid w:val="004F78A6"/>
    <w:pPr>
      <w:keepNext/>
      <w:keepLines/>
      <w:overflowPunct w:val="0"/>
      <w:autoSpaceDE w:val="0"/>
      <w:autoSpaceDN w:val="0"/>
      <w:adjustRightInd w:val="0"/>
      <w:spacing w:before="360" w:after="80" w:line="240" w:lineRule="auto"/>
      <w:textAlignment w:val="baseline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slov2">
    <w:name w:val="heading 2"/>
    <w:aliases w:val="_wsü2,h2,Head2,2,H2,l2,Header2,U2,T2,U21,T21,H2&lt;------------------,ASAPHeading 2,Headline 2,Gliederung2,Header 2,Header&#10;2,h2 main heading,B Sub/Bold,(Alt+2),(Alt+2)1,(Alt+2)2,Attribute Heading 2,- Main,Reset numbering,Major,Chapter Title,Heade"/>
    <w:basedOn w:val="Normal"/>
    <w:next w:val="Normal"/>
    <w:link w:val="Naslov2Char"/>
    <w:unhideWhenUsed/>
    <w:qFormat/>
    <w:rsid w:val="004F78A6"/>
    <w:pPr>
      <w:keepNext/>
      <w:keepLines/>
      <w:overflowPunct w:val="0"/>
      <w:autoSpaceDE w:val="0"/>
      <w:autoSpaceDN w:val="0"/>
      <w:adjustRightInd w:val="0"/>
      <w:spacing w:before="160" w:after="80" w:line="240" w:lineRule="auto"/>
      <w:textAlignment w:val="baseline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3">
    <w:name w:val="heading 3"/>
    <w:aliases w:val="_wsü3,Überschrift 3                                     3,H3,num.                                              3,h3,Head3,3,Level 3 Head,l3,h31,Head31,31,Level 3 Head1,H31,l31,H3&lt;------------------,Ctrl+3,Ü3_neu,PARA3,c,(Alt+3),(Alt+3)1,dh"/>
    <w:basedOn w:val="Normal"/>
    <w:next w:val="Normal"/>
    <w:link w:val="Naslov3Char"/>
    <w:unhideWhenUsed/>
    <w:qFormat/>
    <w:rsid w:val="004F78A6"/>
    <w:pPr>
      <w:keepNext/>
      <w:keepLines/>
      <w:overflowPunct w:val="0"/>
      <w:autoSpaceDE w:val="0"/>
      <w:autoSpaceDN w:val="0"/>
      <w:adjustRightInd w:val="0"/>
      <w:spacing w:before="160" w:after="80" w:line="240" w:lineRule="auto"/>
      <w:textAlignment w:val="baseline"/>
      <w:outlineLvl w:val="2"/>
    </w:pPr>
    <w:rPr>
      <w:rFonts w:ascii="Arial" w:eastAsiaTheme="majorEastAsia" w:hAnsi="Arial" w:cstheme="majorBidi"/>
      <w:color w:val="2E74B5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aliases w:val="_wsü1 Char,H1 Char,num.                          1 Char,U1 Char,T1 Char,H1&lt;------------------ Char,h1 Char,flt:t0 Char,Head1 Char,Head Char,1 Char,Numbered Char,nu Char,Level 1 Head Char,heading 1 Char,Header 1 Char,Ctrl+1 Char,Ü1_neu Char"/>
    <w:basedOn w:val="Zadanifontodlomka"/>
    <w:link w:val="Naslov1"/>
    <w:rsid w:val="004F78A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slov2Char">
    <w:name w:val="Naslov 2 Char"/>
    <w:aliases w:val="_wsü2 Char,h2 Char,Head2 Char,2 Char,H2 Char,l2 Char,Header2 Char,U2 Char,T2 Char,U21 Char,T21 Char,H2&lt;------------------ Char,ASAPHeading 2 Char,Headline 2 Char,Gliederung2 Char,Header 2 Char,Header&#10;2 Char,h2 main heading Char,- Main Char"/>
    <w:basedOn w:val="Zadanifontodlomka"/>
    <w:link w:val="Naslov2"/>
    <w:rsid w:val="004F78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3Char">
    <w:name w:val="Naslov 3 Char"/>
    <w:aliases w:val="_wsü3 Char,Überschrift 3                                     3 Char,H3 Char,num.                                              3 Char,h3 Char,Head3 Char,3 Char,Level 3 Head Char,l3 Char,h31 Char,Head31 Char,31 Char,Level 3 Head1 Char,c Char"/>
    <w:basedOn w:val="Zadanifontodlomka"/>
    <w:link w:val="Naslov3"/>
    <w:rsid w:val="004F78A6"/>
    <w:rPr>
      <w:rFonts w:ascii="Arial" w:eastAsiaTheme="majorEastAsia" w:hAnsi="Arial" w:cstheme="majorBidi"/>
      <w:color w:val="2E74B5" w:themeColor="accent1" w:themeShade="BF"/>
      <w:sz w:val="28"/>
      <w:szCs w:val="28"/>
    </w:rPr>
  </w:style>
  <w:style w:type="paragraph" w:styleId="Opisslike">
    <w:name w:val="caption"/>
    <w:aliases w:val="Figure1,Figure2,Figure3,Figure4,Figure5"/>
    <w:basedOn w:val="Normal"/>
    <w:next w:val="Normal"/>
    <w:qFormat/>
    <w:rsid w:val="004F78A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bCs/>
      <w:sz w:val="20"/>
      <w:szCs w:val="20"/>
    </w:rPr>
  </w:style>
  <w:style w:type="paragraph" w:styleId="Popis">
    <w:name w:val="List"/>
    <w:basedOn w:val="Normal"/>
    <w:rsid w:val="004F78A6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jeloteksta">
    <w:name w:val="Body Text"/>
    <w:basedOn w:val="Normal"/>
    <w:link w:val="TijelotekstaChar"/>
    <w:rsid w:val="004F78A6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customStyle="1" w:styleId="TijelotekstaChar">
    <w:name w:val="Tijelo teksta Char"/>
    <w:basedOn w:val="Zadanifontodlomka"/>
    <w:link w:val="Tijeloteksta"/>
    <w:rsid w:val="004F78A6"/>
    <w:rPr>
      <w:rFonts w:ascii="Arial" w:eastAsia="Times New Roman" w:hAnsi="Arial" w:cs="Times New Roman"/>
      <w:szCs w:val="20"/>
    </w:rPr>
  </w:style>
  <w:style w:type="paragraph" w:customStyle="1" w:styleId="TableHeading">
    <w:name w:val="Table Heading"/>
    <w:basedOn w:val="Normal"/>
    <w:rsid w:val="004F78A6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Thorndale" w:eastAsia="Times New Roman" w:hAnsi="Thorndale" w:cs="Times New Roman"/>
      <w:b/>
      <w:i/>
      <w:color w:val="000000"/>
      <w:sz w:val="24"/>
      <w:szCs w:val="20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AE1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E1697"/>
  </w:style>
  <w:style w:type="paragraph" w:styleId="Podnoje">
    <w:name w:val="footer"/>
    <w:basedOn w:val="Normal"/>
    <w:link w:val="PodnojeChar"/>
    <w:uiPriority w:val="99"/>
    <w:unhideWhenUsed/>
    <w:rsid w:val="00AE1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E1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em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1618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 Mihalj</dc:creator>
  <cp:keywords/>
  <dc:description/>
  <cp:lastModifiedBy>Ivana Brkić</cp:lastModifiedBy>
  <cp:revision>5</cp:revision>
  <dcterms:created xsi:type="dcterms:W3CDTF">2023-02-24T09:46:00Z</dcterms:created>
  <dcterms:modified xsi:type="dcterms:W3CDTF">2026-07-30T11:34:00Z</dcterms:modified>
</cp:coreProperties>
</file>